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9BE47" w14:textId="22768E67" w:rsidR="00C21763" w:rsidRPr="00EB584B" w:rsidRDefault="00C27B35" w:rsidP="00EB584B">
      <w:pPr>
        <w:jc w:val="center"/>
        <w:rPr>
          <w:b/>
          <w:bCs/>
          <w:sz w:val="36"/>
          <w:szCs w:val="36"/>
        </w:rPr>
      </w:pPr>
      <w:r>
        <w:rPr>
          <w:b/>
          <w:bCs/>
          <w:sz w:val="36"/>
          <w:szCs w:val="36"/>
        </w:rPr>
        <w:t xml:space="preserve"> UNC </w:t>
      </w:r>
      <w:r w:rsidR="00EB584B" w:rsidRPr="00EB584B">
        <w:rPr>
          <w:b/>
          <w:bCs/>
          <w:sz w:val="36"/>
          <w:szCs w:val="36"/>
        </w:rPr>
        <w:t>DEPARTMENT OF CLASSICS</w:t>
      </w:r>
    </w:p>
    <w:p w14:paraId="7A686F0A" w14:textId="117B6B4C" w:rsidR="00EB584B" w:rsidRPr="00EB584B" w:rsidRDefault="00EB584B" w:rsidP="00EB584B">
      <w:pPr>
        <w:jc w:val="center"/>
        <w:rPr>
          <w:b/>
          <w:bCs/>
          <w:sz w:val="36"/>
          <w:szCs w:val="36"/>
        </w:rPr>
      </w:pPr>
      <w:r w:rsidRPr="00EB584B">
        <w:rPr>
          <w:b/>
          <w:bCs/>
          <w:sz w:val="36"/>
          <w:szCs w:val="36"/>
        </w:rPr>
        <w:t>COURSE OFFERINGS</w:t>
      </w:r>
    </w:p>
    <w:p w14:paraId="46D00D2A" w14:textId="6E069B8A" w:rsidR="00EB584B" w:rsidRPr="00EB584B" w:rsidRDefault="00EB584B" w:rsidP="00EB584B">
      <w:pPr>
        <w:jc w:val="center"/>
        <w:rPr>
          <w:b/>
          <w:bCs/>
          <w:sz w:val="36"/>
          <w:szCs w:val="36"/>
        </w:rPr>
      </w:pPr>
      <w:r w:rsidRPr="00EB584B">
        <w:rPr>
          <w:b/>
          <w:bCs/>
          <w:sz w:val="36"/>
          <w:szCs w:val="36"/>
        </w:rPr>
        <w:t>SPRING 202</w:t>
      </w:r>
      <w:r w:rsidR="00C56FB9">
        <w:rPr>
          <w:b/>
          <w:bCs/>
          <w:sz w:val="36"/>
          <w:szCs w:val="36"/>
        </w:rPr>
        <w:t>3</w:t>
      </w:r>
    </w:p>
    <w:p w14:paraId="3279659E" w14:textId="0754ACC7" w:rsidR="00EB584B" w:rsidRDefault="00EB584B" w:rsidP="003E2D72">
      <w:pPr>
        <w:jc w:val="center"/>
        <w:rPr>
          <w:b/>
          <w:bCs/>
          <w:sz w:val="28"/>
          <w:szCs w:val="28"/>
        </w:rPr>
      </w:pPr>
      <w:r>
        <w:rPr>
          <w:b/>
          <w:bCs/>
          <w:sz w:val="28"/>
          <w:szCs w:val="28"/>
        </w:rPr>
        <w:t xml:space="preserve">CLASSICAL ARCHAEOLOGY </w:t>
      </w:r>
      <w:r>
        <w:rPr>
          <w:rFonts w:cstheme="minorHAnsi"/>
          <w:b/>
          <w:bCs/>
          <w:sz w:val="28"/>
          <w:szCs w:val="28"/>
        </w:rPr>
        <w:t>•</w:t>
      </w:r>
      <w:r>
        <w:rPr>
          <w:b/>
          <w:bCs/>
          <w:sz w:val="28"/>
          <w:szCs w:val="28"/>
        </w:rPr>
        <w:t xml:space="preserve"> CLAS</w:t>
      </w:r>
      <w:r w:rsidR="007F1778">
        <w:rPr>
          <w:b/>
          <w:bCs/>
          <w:sz w:val="28"/>
          <w:szCs w:val="28"/>
        </w:rPr>
        <w:t>SICS</w:t>
      </w:r>
      <w:r>
        <w:rPr>
          <w:b/>
          <w:bCs/>
          <w:sz w:val="28"/>
          <w:szCs w:val="28"/>
        </w:rPr>
        <w:t xml:space="preserve"> </w:t>
      </w:r>
      <w:r>
        <w:rPr>
          <w:rFonts w:cstheme="minorHAnsi"/>
          <w:b/>
          <w:bCs/>
          <w:sz w:val="28"/>
          <w:szCs w:val="28"/>
        </w:rPr>
        <w:t>•</w:t>
      </w:r>
      <w:r>
        <w:rPr>
          <w:b/>
          <w:bCs/>
          <w:sz w:val="28"/>
          <w:szCs w:val="28"/>
        </w:rPr>
        <w:t xml:space="preserve"> GREEK </w:t>
      </w:r>
      <w:r>
        <w:rPr>
          <w:rFonts w:cstheme="minorHAnsi"/>
          <w:b/>
          <w:bCs/>
          <w:sz w:val="28"/>
          <w:szCs w:val="28"/>
        </w:rPr>
        <w:t>•</w:t>
      </w:r>
      <w:r>
        <w:rPr>
          <w:b/>
          <w:bCs/>
          <w:sz w:val="28"/>
          <w:szCs w:val="28"/>
        </w:rPr>
        <w:t xml:space="preserve"> LATIN</w:t>
      </w:r>
    </w:p>
    <w:p w14:paraId="5675000B" w14:textId="77777777" w:rsidR="003E2D72" w:rsidRDefault="003E2D72" w:rsidP="003E2D72">
      <w:pPr>
        <w:jc w:val="center"/>
        <w:rPr>
          <w:b/>
          <w:bCs/>
          <w:sz w:val="28"/>
          <w:szCs w:val="28"/>
        </w:rPr>
      </w:pPr>
    </w:p>
    <w:p w14:paraId="7D67B5E9" w14:textId="746A3E0C" w:rsidR="00EB584B" w:rsidRPr="00572B79" w:rsidRDefault="00EB584B" w:rsidP="00EB584B">
      <w:pPr>
        <w:jc w:val="center"/>
        <w:rPr>
          <w:b/>
          <w:bCs/>
          <w:sz w:val="32"/>
          <w:szCs w:val="32"/>
        </w:rPr>
      </w:pPr>
      <w:r w:rsidRPr="00572B79">
        <w:rPr>
          <w:b/>
          <w:bCs/>
          <w:sz w:val="32"/>
          <w:szCs w:val="32"/>
        </w:rPr>
        <w:t>CLASSICAL ARCHAEOLOGY</w:t>
      </w:r>
      <w:r w:rsidR="00C357DE">
        <w:rPr>
          <w:b/>
          <w:bCs/>
          <w:sz w:val="32"/>
          <w:szCs w:val="32"/>
        </w:rPr>
        <w:t xml:space="preserve"> (CLAR)</w:t>
      </w:r>
    </w:p>
    <w:p w14:paraId="4E1737DC" w14:textId="101CE40A" w:rsidR="00EB584B" w:rsidRDefault="00EB584B" w:rsidP="00EB584B">
      <w:pPr>
        <w:rPr>
          <w:b/>
          <w:bCs/>
          <w:sz w:val="24"/>
          <w:szCs w:val="24"/>
        </w:rPr>
      </w:pPr>
      <w:r>
        <w:rPr>
          <w:b/>
          <w:bCs/>
          <w:sz w:val="24"/>
          <w:szCs w:val="24"/>
        </w:rPr>
        <w:t>CLAR/RELI/JWST 110 – The Archaeology of Palestine in the New Testament Period</w:t>
      </w:r>
    </w:p>
    <w:p w14:paraId="61D92665" w14:textId="77836031" w:rsidR="00572B79" w:rsidRDefault="00EB584B" w:rsidP="00EB584B">
      <w:pPr>
        <w:rPr>
          <w:sz w:val="24"/>
          <w:szCs w:val="24"/>
        </w:rPr>
      </w:pPr>
      <w:r w:rsidRPr="00EB584B">
        <w:rPr>
          <w:sz w:val="24"/>
          <w:szCs w:val="24"/>
        </w:rPr>
        <w:t>This course surveys the archaeology of Palestine (modern Israel and Jordan) from the Persian period (ca. 586 BCE) to the Muslim conquest (640 CE).</w:t>
      </w:r>
    </w:p>
    <w:p w14:paraId="26ABDD75" w14:textId="71926BE2" w:rsidR="00EB584B" w:rsidRDefault="007F1778" w:rsidP="00EB584B">
      <w:pPr>
        <w:rPr>
          <w:b/>
          <w:bCs/>
          <w:sz w:val="24"/>
          <w:szCs w:val="24"/>
        </w:rPr>
      </w:pPr>
      <w:r>
        <w:rPr>
          <w:b/>
          <w:bCs/>
          <w:sz w:val="24"/>
          <w:szCs w:val="24"/>
        </w:rPr>
        <w:t xml:space="preserve">Prof. </w:t>
      </w:r>
      <w:r w:rsidR="00EB584B">
        <w:rPr>
          <w:b/>
          <w:bCs/>
          <w:sz w:val="24"/>
          <w:szCs w:val="24"/>
        </w:rPr>
        <w:t xml:space="preserve">Jodi Magness | </w:t>
      </w:r>
      <w:hyperlink r:id="rId6" w:history="1">
        <w:r w:rsidR="00EB584B" w:rsidRPr="00AD4927">
          <w:rPr>
            <w:rStyle w:val="Hyperlink"/>
            <w:b/>
            <w:bCs/>
            <w:sz w:val="24"/>
            <w:szCs w:val="24"/>
          </w:rPr>
          <w:t>magness@email.unc.edu</w:t>
        </w:r>
      </w:hyperlink>
    </w:p>
    <w:p w14:paraId="16DDB9FC" w14:textId="5FDEECD4" w:rsidR="00EB584B" w:rsidRDefault="00EB584B" w:rsidP="00EB584B">
      <w:pPr>
        <w:rPr>
          <w:sz w:val="24"/>
          <w:szCs w:val="24"/>
        </w:rPr>
      </w:pPr>
    </w:p>
    <w:p w14:paraId="06307456" w14:textId="33DD4ECA" w:rsidR="00572B79" w:rsidRPr="00572B79" w:rsidRDefault="00572B79" w:rsidP="00EB584B">
      <w:pPr>
        <w:rPr>
          <w:b/>
          <w:bCs/>
          <w:sz w:val="24"/>
          <w:szCs w:val="24"/>
        </w:rPr>
      </w:pPr>
      <w:r w:rsidRPr="00572B79">
        <w:rPr>
          <w:b/>
          <w:bCs/>
          <w:sz w:val="24"/>
          <w:szCs w:val="24"/>
        </w:rPr>
        <w:t>CLAR 120 – Ancient Cities</w:t>
      </w:r>
    </w:p>
    <w:p w14:paraId="528DDE24" w14:textId="77777777" w:rsidR="007E652E" w:rsidRDefault="00483D23" w:rsidP="00483D23">
      <w:pPr>
        <w:rPr>
          <w:sz w:val="24"/>
          <w:szCs w:val="24"/>
        </w:rPr>
      </w:pPr>
      <w:r w:rsidRPr="00483D23">
        <w:rPr>
          <w:sz w:val="24"/>
          <w:szCs w:val="24"/>
        </w:rPr>
        <w:t xml:space="preserve">This course is an introduction to Mediterranean archaeology, surveying archaeological sites from the Neolithic period (ca. 9000 BCE) to Late Antiquity (ca. 400 CE). We will begin with the earliest known settlements in the Near East and trace urbanization throughout the Mediterranean basin, including Egypt and Mesopotamia, into Imperial and Late Antique Rome, exploring the origins of cities and states, and the diverse trajectories and development of complex societies. What are the historical origins of cities? What sparked the urbanization process? How were ancient cities organized, and how were they different from the urban centers today? </w:t>
      </w:r>
    </w:p>
    <w:p w14:paraId="5A0DF1D9" w14:textId="77777777" w:rsidR="007E652E" w:rsidRDefault="00483D23" w:rsidP="00483D23">
      <w:pPr>
        <w:rPr>
          <w:sz w:val="24"/>
          <w:szCs w:val="24"/>
        </w:rPr>
      </w:pPr>
      <w:r w:rsidRPr="00483D23">
        <w:rPr>
          <w:sz w:val="24"/>
          <w:szCs w:val="24"/>
        </w:rPr>
        <w:t xml:space="preserve">This course does not satisfy classical archaeology major requirements. </w:t>
      </w:r>
    </w:p>
    <w:p w14:paraId="7512560F" w14:textId="54B68262" w:rsidR="00E05737" w:rsidRPr="0000765B" w:rsidRDefault="00236689" w:rsidP="00483D23">
      <w:pPr>
        <w:rPr>
          <w:b/>
          <w:bCs/>
          <w:sz w:val="24"/>
          <w:szCs w:val="24"/>
        </w:rPr>
      </w:pPr>
      <w:r w:rsidRPr="0000765B">
        <w:rPr>
          <w:b/>
          <w:bCs/>
          <w:sz w:val="24"/>
          <w:szCs w:val="24"/>
        </w:rPr>
        <w:t>Brandon Baker</w:t>
      </w:r>
      <w:r w:rsidR="00572B79" w:rsidRPr="0000765B">
        <w:rPr>
          <w:b/>
          <w:bCs/>
          <w:sz w:val="24"/>
          <w:szCs w:val="24"/>
        </w:rPr>
        <w:t xml:space="preserve"> | </w:t>
      </w:r>
      <w:hyperlink r:id="rId7" w:history="1">
        <w:r w:rsidRPr="0000765B">
          <w:rPr>
            <w:rStyle w:val="Hyperlink"/>
            <w:b/>
            <w:sz w:val="24"/>
            <w:szCs w:val="24"/>
          </w:rPr>
          <w:t>brabaker@live.unc.edu</w:t>
        </w:r>
      </w:hyperlink>
      <w:r w:rsidRPr="0000765B">
        <w:rPr>
          <w:b/>
          <w:sz w:val="24"/>
          <w:szCs w:val="24"/>
        </w:rPr>
        <w:t xml:space="preserve"> </w:t>
      </w:r>
    </w:p>
    <w:p w14:paraId="6C6AF0BB" w14:textId="77777777" w:rsidR="0040593D" w:rsidRDefault="00236689" w:rsidP="00483D23">
      <w:pPr>
        <w:rPr>
          <w:rStyle w:val="Hyperlink"/>
          <w:b/>
          <w:sz w:val="24"/>
          <w:szCs w:val="24"/>
        </w:rPr>
      </w:pPr>
      <w:r w:rsidRPr="0000765B">
        <w:rPr>
          <w:b/>
          <w:bCs/>
          <w:sz w:val="24"/>
          <w:szCs w:val="24"/>
        </w:rPr>
        <w:t xml:space="preserve">Melanie Godsey | </w:t>
      </w:r>
      <w:hyperlink r:id="rId8" w:history="1">
        <w:r w:rsidRPr="0000765B">
          <w:rPr>
            <w:rStyle w:val="Hyperlink"/>
            <w:b/>
            <w:sz w:val="24"/>
            <w:szCs w:val="24"/>
          </w:rPr>
          <w:t>mego0901@live.unc.edu</w:t>
        </w:r>
      </w:hyperlink>
    </w:p>
    <w:p w14:paraId="5EA46811" w14:textId="534A39C8" w:rsidR="00236689" w:rsidRPr="0000765B" w:rsidRDefault="0040593D" w:rsidP="00483D23">
      <w:pPr>
        <w:rPr>
          <w:b/>
          <w:sz w:val="24"/>
          <w:szCs w:val="24"/>
        </w:rPr>
      </w:pPr>
      <w:r>
        <w:rPr>
          <w:b/>
          <w:sz w:val="24"/>
          <w:szCs w:val="24"/>
        </w:rPr>
        <w:t xml:space="preserve">Ashley Walker | </w:t>
      </w:r>
      <w:r w:rsidR="00236689" w:rsidRPr="0000765B">
        <w:rPr>
          <w:b/>
          <w:sz w:val="24"/>
          <w:szCs w:val="24"/>
        </w:rPr>
        <w:t xml:space="preserve"> </w:t>
      </w:r>
      <w:hyperlink r:id="rId9" w:history="1">
        <w:r w:rsidRPr="00C92D80">
          <w:rPr>
            <w:rStyle w:val="Hyperlink"/>
            <w:b/>
            <w:sz w:val="24"/>
            <w:szCs w:val="24"/>
          </w:rPr>
          <w:t>awalker3@unc.edu</w:t>
        </w:r>
      </w:hyperlink>
      <w:r>
        <w:rPr>
          <w:b/>
          <w:sz w:val="24"/>
          <w:szCs w:val="24"/>
        </w:rPr>
        <w:t xml:space="preserve"> </w:t>
      </w:r>
    </w:p>
    <w:p w14:paraId="347B723D" w14:textId="7EDA5989" w:rsidR="00236689" w:rsidRDefault="00236689" w:rsidP="00483D23">
      <w:pPr>
        <w:rPr>
          <w:b/>
          <w:bCs/>
          <w:sz w:val="24"/>
          <w:szCs w:val="24"/>
        </w:rPr>
      </w:pPr>
    </w:p>
    <w:p w14:paraId="47A329F4" w14:textId="78BA59D4" w:rsidR="00236689" w:rsidRDefault="00236689" w:rsidP="00236689">
      <w:pPr>
        <w:pStyle w:val="NormalWeb"/>
        <w:spacing w:before="0" w:beforeAutospacing="0" w:after="0" w:afterAutospacing="0"/>
        <w:rPr>
          <w:rFonts w:asciiTheme="minorHAnsi" w:hAnsiTheme="minorHAnsi" w:cstheme="minorHAnsi"/>
          <w:b/>
          <w:bCs/>
        </w:rPr>
      </w:pPr>
      <w:r w:rsidRPr="008026B0">
        <w:rPr>
          <w:rFonts w:asciiTheme="minorHAnsi" w:hAnsiTheme="minorHAnsi" w:cstheme="minorHAnsi"/>
          <w:b/>
          <w:bCs/>
        </w:rPr>
        <w:t xml:space="preserve">CLAR/ARTH 242 – Archaeology of Egypt </w:t>
      </w:r>
    </w:p>
    <w:p w14:paraId="20150E62" w14:textId="77777777" w:rsidR="007B21D3" w:rsidRPr="00092BEE" w:rsidRDefault="007B21D3" w:rsidP="00236689">
      <w:pPr>
        <w:pStyle w:val="NormalWeb"/>
        <w:spacing w:before="0" w:beforeAutospacing="0" w:after="0" w:afterAutospacing="0"/>
        <w:rPr>
          <w:rFonts w:asciiTheme="minorHAnsi" w:hAnsiTheme="minorHAnsi" w:cstheme="minorHAnsi"/>
          <w:b/>
          <w:bCs/>
        </w:rPr>
      </w:pPr>
    </w:p>
    <w:p w14:paraId="598D59E5" w14:textId="77777777" w:rsidR="00236689" w:rsidRDefault="00236689" w:rsidP="00236689">
      <w:pPr>
        <w:pStyle w:val="NormalWeb"/>
        <w:spacing w:before="0" w:beforeAutospacing="0" w:after="0" w:afterAutospacing="0"/>
        <w:rPr>
          <w:rFonts w:asciiTheme="minorHAnsi" w:hAnsiTheme="minorHAnsi" w:cstheme="minorHAnsi"/>
        </w:rPr>
      </w:pPr>
      <w:r w:rsidRPr="008D1480">
        <w:rPr>
          <w:rFonts w:asciiTheme="minorHAnsi" w:hAnsiTheme="minorHAnsi" w:cstheme="minorHAnsi"/>
        </w:rPr>
        <w:t xml:space="preserve">This course is an introductory survey of the archaeology, art and architecture of ancient Egypt, ranging in time from the prehistoric cultures of the Nile Valley through the New Kingdom. While the course will examine famous features and characters of ancient Egypt it will also provide a wide-ranging review of the archaeology of this remarkable land as well as the method and theories used to understand ancient Egypt.  Attention will be placed on how major sites and artifacts contribute to our understanding of the Egyptian world-view and its visual expression.  Students will also have the </w:t>
      </w:r>
      <w:r w:rsidRPr="008D1480">
        <w:rPr>
          <w:rFonts w:asciiTheme="minorHAnsi" w:hAnsiTheme="minorHAnsi" w:cstheme="minorHAnsi"/>
        </w:rPr>
        <w:lastRenderedPageBreak/>
        <w:t xml:space="preserve">opportunity to examine ancient Egyptian objects first-hand through in-class activities and visits to local museums.  </w:t>
      </w:r>
    </w:p>
    <w:p w14:paraId="1EBE8162" w14:textId="77777777" w:rsidR="00236689" w:rsidRDefault="00236689" w:rsidP="00236689">
      <w:pPr>
        <w:pStyle w:val="NormalWeb"/>
        <w:spacing w:before="0" w:beforeAutospacing="0" w:after="0" w:afterAutospacing="0"/>
        <w:rPr>
          <w:rFonts w:asciiTheme="minorHAnsi" w:hAnsiTheme="minorHAnsi" w:cstheme="minorHAnsi"/>
        </w:rPr>
      </w:pPr>
    </w:p>
    <w:p w14:paraId="49A71BA6" w14:textId="2E54ADF1" w:rsidR="0000765B" w:rsidRDefault="00236689" w:rsidP="0000765B">
      <w:pPr>
        <w:pStyle w:val="NormalWeb"/>
        <w:spacing w:before="0" w:beforeAutospacing="0" w:after="0" w:afterAutospacing="0"/>
        <w:rPr>
          <w:rFonts w:asciiTheme="minorHAnsi" w:hAnsiTheme="minorHAnsi" w:cstheme="minorHAnsi"/>
        </w:rPr>
      </w:pPr>
      <w:r w:rsidRPr="00AE1FB5">
        <w:rPr>
          <w:rFonts w:asciiTheme="minorHAnsi" w:hAnsiTheme="minorHAnsi" w:cstheme="minorHAnsi"/>
        </w:rPr>
        <w:t>This course fulfills General Education requirements</w:t>
      </w:r>
      <w:r w:rsidRPr="008026B0">
        <w:rPr>
          <w:rFonts w:asciiTheme="minorHAnsi" w:hAnsiTheme="minorHAnsi" w:cstheme="minorHAnsi"/>
        </w:rPr>
        <w:t>: Historical Analysis (HS); Beyond the North Atlantic (BN); and World Before 1750 (WB).</w:t>
      </w:r>
    </w:p>
    <w:p w14:paraId="683A1211" w14:textId="16D40795" w:rsidR="0000765B" w:rsidRDefault="0000765B" w:rsidP="0000765B">
      <w:pPr>
        <w:pStyle w:val="NormalWeb"/>
        <w:spacing w:before="0" w:beforeAutospacing="0" w:after="0" w:afterAutospacing="0"/>
        <w:rPr>
          <w:rFonts w:asciiTheme="minorHAnsi" w:hAnsiTheme="minorHAnsi" w:cstheme="minorHAnsi"/>
        </w:rPr>
      </w:pPr>
    </w:p>
    <w:p w14:paraId="6C7853F8" w14:textId="2095164E" w:rsidR="0000765B" w:rsidRPr="00236689" w:rsidRDefault="0000765B" w:rsidP="0000765B">
      <w:pPr>
        <w:rPr>
          <w:b/>
          <w:bCs/>
          <w:sz w:val="24"/>
          <w:szCs w:val="24"/>
        </w:rPr>
      </w:pPr>
      <w:r>
        <w:rPr>
          <w:b/>
          <w:bCs/>
          <w:sz w:val="24"/>
          <w:szCs w:val="24"/>
        </w:rPr>
        <w:t>Prof. Jennifer Gates-Foster</w:t>
      </w:r>
      <w:r w:rsidRPr="00236689">
        <w:rPr>
          <w:b/>
          <w:bCs/>
          <w:sz w:val="24"/>
          <w:szCs w:val="24"/>
        </w:rPr>
        <w:t xml:space="preserve"> | </w:t>
      </w:r>
      <w:hyperlink r:id="rId10" w:history="1">
        <w:r w:rsidRPr="0017649B">
          <w:rPr>
            <w:rStyle w:val="Hyperlink"/>
            <w:b/>
            <w:sz w:val="24"/>
            <w:szCs w:val="24"/>
          </w:rPr>
          <w:t>gatesfos@email.unc.edu</w:t>
        </w:r>
      </w:hyperlink>
      <w:r>
        <w:rPr>
          <w:b/>
          <w:sz w:val="24"/>
          <w:szCs w:val="24"/>
        </w:rPr>
        <w:t xml:space="preserve"> </w:t>
      </w:r>
    </w:p>
    <w:p w14:paraId="5F3A362C" w14:textId="4BC1E127" w:rsidR="0000765B" w:rsidRPr="00236689" w:rsidRDefault="0000765B" w:rsidP="0000765B">
      <w:pPr>
        <w:rPr>
          <w:rStyle w:val="Hyperlink"/>
          <w:b/>
          <w:bCs/>
          <w:sz w:val="24"/>
          <w:szCs w:val="24"/>
        </w:rPr>
      </w:pPr>
      <w:r>
        <w:rPr>
          <w:b/>
          <w:bCs/>
          <w:sz w:val="24"/>
          <w:szCs w:val="24"/>
        </w:rPr>
        <w:t>Alex Claman</w:t>
      </w:r>
      <w:r w:rsidRPr="00236689">
        <w:rPr>
          <w:b/>
          <w:bCs/>
          <w:sz w:val="24"/>
          <w:szCs w:val="24"/>
        </w:rPr>
        <w:t xml:space="preserve"> | </w:t>
      </w:r>
      <w:hyperlink r:id="rId11" w:history="1">
        <w:r w:rsidRPr="0000765B">
          <w:rPr>
            <w:rStyle w:val="Hyperlink"/>
            <w:b/>
            <w:sz w:val="24"/>
            <w:szCs w:val="24"/>
          </w:rPr>
          <w:t>cdorey@unc.edu</w:t>
        </w:r>
      </w:hyperlink>
      <w:r>
        <w:rPr>
          <w:b/>
        </w:rPr>
        <w:t xml:space="preserve"> </w:t>
      </w:r>
    </w:p>
    <w:p w14:paraId="1EDB6A1E" w14:textId="22045C8F" w:rsidR="0000765B" w:rsidRPr="0000765B" w:rsidRDefault="0000765B" w:rsidP="0000765B">
      <w:pPr>
        <w:rPr>
          <w:b/>
        </w:rPr>
      </w:pPr>
      <w:r>
        <w:rPr>
          <w:b/>
          <w:bCs/>
          <w:sz w:val="24"/>
          <w:szCs w:val="24"/>
        </w:rPr>
        <w:t>Allison Davis</w:t>
      </w:r>
      <w:r w:rsidRPr="00236689">
        <w:rPr>
          <w:b/>
          <w:bCs/>
          <w:sz w:val="24"/>
          <w:szCs w:val="24"/>
        </w:rPr>
        <w:t xml:space="preserve"> | </w:t>
      </w:r>
      <w:hyperlink r:id="rId12" w:history="1">
        <w:r w:rsidRPr="0000765B">
          <w:rPr>
            <w:rStyle w:val="Hyperlink"/>
            <w:b/>
            <w:sz w:val="24"/>
            <w:szCs w:val="24"/>
          </w:rPr>
          <w:t>mego0901@live.unc.edu</w:t>
        </w:r>
      </w:hyperlink>
      <w:r>
        <w:rPr>
          <w:b/>
        </w:rPr>
        <w:t xml:space="preserve"> </w:t>
      </w:r>
    </w:p>
    <w:p w14:paraId="5AD1C4E6" w14:textId="77777777" w:rsidR="00236689" w:rsidRDefault="00236689" w:rsidP="00236689">
      <w:pPr>
        <w:tabs>
          <w:tab w:val="left" w:pos="7380"/>
        </w:tabs>
        <w:spacing w:after="0"/>
        <w:rPr>
          <w:rStyle w:val="Hyperlink"/>
          <w:b/>
          <w:bCs/>
          <w:color w:val="auto"/>
          <w:sz w:val="24"/>
          <w:szCs w:val="24"/>
          <w:u w:val="none"/>
        </w:rPr>
      </w:pPr>
    </w:p>
    <w:p w14:paraId="7AEA0850" w14:textId="59093BC6" w:rsidR="0000765B" w:rsidRDefault="00236689" w:rsidP="00236689">
      <w:pPr>
        <w:tabs>
          <w:tab w:val="left" w:pos="7380"/>
        </w:tabs>
        <w:spacing w:after="0"/>
        <w:rPr>
          <w:rStyle w:val="Hyperlink"/>
          <w:b/>
          <w:bCs/>
          <w:color w:val="auto"/>
          <w:sz w:val="24"/>
          <w:szCs w:val="24"/>
          <w:u w:val="none"/>
        </w:rPr>
      </w:pPr>
      <w:r w:rsidRPr="00F175C8">
        <w:rPr>
          <w:rStyle w:val="Hyperlink"/>
          <w:b/>
          <w:bCs/>
          <w:color w:val="auto"/>
          <w:sz w:val="24"/>
          <w:szCs w:val="24"/>
          <w:u w:val="none"/>
        </w:rPr>
        <w:t>CLAR 244 – Greek Archaeology</w:t>
      </w:r>
      <w:r>
        <w:rPr>
          <w:rStyle w:val="Hyperlink"/>
          <w:b/>
          <w:bCs/>
          <w:color w:val="auto"/>
          <w:sz w:val="24"/>
          <w:szCs w:val="24"/>
          <w:u w:val="none"/>
        </w:rPr>
        <w:t xml:space="preserve"> </w:t>
      </w:r>
    </w:p>
    <w:p w14:paraId="67AF527C" w14:textId="77777777" w:rsidR="0000765B" w:rsidRDefault="0000765B" w:rsidP="00236689">
      <w:pPr>
        <w:tabs>
          <w:tab w:val="left" w:pos="7380"/>
        </w:tabs>
        <w:spacing w:after="0"/>
        <w:rPr>
          <w:rStyle w:val="Hyperlink"/>
          <w:color w:val="auto"/>
          <w:sz w:val="24"/>
          <w:szCs w:val="24"/>
          <w:u w:val="none"/>
        </w:rPr>
      </w:pPr>
    </w:p>
    <w:p w14:paraId="211C5CEF" w14:textId="7F4DD347" w:rsidR="00236689" w:rsidRPr="0000765B" w:rsidRDefault="00236689" w:rsidP="00236689">
      <w:pPr>
        <w:tabs>
          <w:tab w:val="left" w:pos="7380"/>
        </w:tabs>
        <w:spacing w:after="0"/>
        <w:rPr>
          <w:rStyle w:val="normaltextrun"/>
          <w:b/>
          <w:bCs/>
          <w:sz w:val="24"/>
          <w:szCs w:val="24"/>
        </w:rPr>
      </w:pPr>
      <w:r>
        <w:rPr>
          <w:rStyle w:val="Hyperlink"/>
          <w:color w:val="auto"/>
          <w:sz w:val="24"/>
          <w:szCs w:val="24"/>
          <w:u w:val="none"/>
        </w:rPr>
        <w:t xml:space="preserve">The objective of the course is to introduce </w:t>
      </w:r>
      <w:r w:rsidRPr="00F175C8">
        <w:rPr>
          <w:rStyle w:val="Hyperlink"/>
          <w:color w:val="auto"/>
          <w:sz w:val="24"/>
          <w:szCs w:val="24"/>
          <w:u w:val="none"/>
        </w:rPr>
        <w:t xml:space="preserve">students to the archaeology of the </w:t>
      </w:r>
      <w:r w:rsidRPr="00F175C8">
        <w:rPr>
          <w:rStyle w:val="normaltextrun"/>
          <w:rFonts w:ascii="Calibri" w:hAnsi="Calibri" w:cs="Calibri"/>
          <w:color w:val="000000"/>
          <w:sz w:val="24"/>
          <w:szCs w:val="24"/>
          <w:shd w:val="clear" w:color="auto" w:fill="FFFFFF"/>
        </w:rPr>
        <w:t>Greek Aegean through a chronological and historical survey of sites, contexts, artifacts, monuments and assemblages that comprise ancient Greek material culture from the Bronze Age until the end of the Classical period (ca. 3000-300 B.C.).</w:t>
      </w:r>
    </w:p>
    <w:p w14:paraId="5825F039" w14:textId="77777777" w:rsidR="00236689" w:rsidRDefault="00236689" w:rsidP="00236689">
      <w:pPr>
        <w:tabs>
          <w:tab w:val="left" w:pos="7380"/>
        </w:tabs>
        <w:spacing w:after="0"/>
        <w:rPr>
          <w:rStyle w:val="normaltextrun"/>
          <w:rFonts w:ascii="Calibri" w:hAnsi="Calibri" w:cs="Calibri"/>
          <w:color w:val="000000"/>
          <w:sz w:val="24"/>
          <w:szCs w:val="24"/>
          <w:shd w:val="clear" w:color="auto" w:fill="FFFFFF"/>
        </w:rPr>
      </w:pPr>
    </w:p>
    <w:p w14:paraId="427DABC6" w14:textId="3C7BA131" w:rsidR="00236689" w:rsidRDefault="00236689" w:rsidP="00236689">
      <w:pPr>
        <w:tabs>
          <w:tab w:val="left" w:pos="7380"/>
        </w:tabs>
        <w:spacing w:after="0"/>
        <w:rPr>
          <w:sz w:val="24"/>
          <w:szCs w:val="24"/>
        </w:rPr>
      </w:pPr>
      <w:r w:rsidRPr="00AE1FB5">
        <w:rPr>
          <w:sz w:val="24"/>
          <w:szCs w:val="24"/>
        </w:rPr>
        <w:t>This course fulfills General Education requirements</w:t>
      </w:r>
      <w:r>
        <w:rPr>
          <w:rStyle w:val="normaltextrun"/>
          <w:rFonts w:ascii="Calibri" w:hAnsi="Calibri" w:cs="Calibri"/>
          <w:color w:val="000000"/>
          <w:sz w:val="24"/>
          <w:szCs w:val="24"/>
          <w:shd w:val="clear" w:color="auto" w:fill="FFFFFF"/>
        </w:rPr>
        <w:t xml:space="preserve">: </w:t>
      </w:r>
      <w:r>
        <w:rPr>
          <w:sz w:val="24"/>
          <w:szCs w:val="24"/>
        </w:rPr>
        <w:t>Historical Analysis (HS); North Atlantic World (NA); and World Before 1750 (WB).</w:t>
      </w:r>
    </w:p>
    <w:p w14:paraId="2B99EF07" w14:textId="77777777" w:rsidR="0000765B" w:rsidRDefault="0000765B" w:rsidP="00236689">
      <w:pPr>
        <w:tabs>
          <w:tab w:val="left" w:pos="7380"/>
        </w:tabs>
        <w:spacing w:after="0"/>
        <w:rPr>
          <w:b/>
          <w:sz w:val="24"/>
          <w:szCs w:val="24"/>
        </w:rPr>
      </w:pPr>
    </w:p>
    <w:p w14:paraId="6432E81A" w14:textId="43DCD933" w:rsidR="00236689" w:rsidRPr="00236689" w:rsidRDefault="00236689" w:rsidP="00236689">
      <w:pPr>
        <w:tabs>
          <w:tab w:val="left" w:pos="7380"/>
        </w:tabs>
        <w:spacing w:after="0"/>
        <w:rPr>
          <w:b/>
          <w:sz w:val="24"/>
          <w:szCs w:val="24"/>
        </w:rPr>
      </w:pPr>
      <w:r>
        <w:rPr>
          <w:b/>
          <w:sz w:val="24"/>
          <w:szCs w:val="24"/>
        </w:rPr>
        <w:t xml:space="preserve">Prof. Donald Haggis | </w:t>
      </w:r>
      <w:hyperlink r:id="rId13" w:history="1">
        <w:r w:rsidR="0000765B" w:rsidRPr="0017649B">
          <w:rPr>
            <w:rStyle w:val="Hyperlink"/>
            <w:b/>
            <w:sz w:val="24"/>
            <w:szCs w:val="24"/>
          </w:rPr>
          <w:t>dchaggis@email.unc.edu</w:t>
        </w:r>
      </w:hyperlink>
      <w:r w:rsidR="0000765B">
        <w:rPr>
          <w:b/>
          <w:sz w:val="24"/>
          <w:szCs w:val="24"/>
        </w:rPr>
        <w:t xml:space="preserve"> </w:t>
      </w:r>
    </w:p>
    <w:p w14:paraId="2BBE4BF0" w14:textId="71CCBB25" w:rsidR="00B267EC" w:rsidRDefault="00B267EC" w:rsidP="00C56FB9">
      <w:pPr>
        <w:tabs>
          <w:tab w:val="left" w:pos="7380"/>
        </w:tabs>
        <w:rPr>
          <w:b/>
          <w:bCs/>
          <w:sz w:val="24"/>
          <w:szCs w:val="24"/>
        </w:rPr>
      </w:pPr>
    </w:p>
    <w:p w14:paraId="0483BAA2" w14:textId="07ECA2A4" w:rsidR="00B267EC" w:rsidRDefault="00B267EC" w:rsidP="00EB584B">
      <w:pPr>
        <w:rPr>
          <w:b/>
          <w:bCs/>
          <w:sz w:val="24"/>
          <w:szCs w:val="24"/>
        </w:rPr>
      </w:pPr>
      <w:r>
        <w:rPr>
          <w:b/>
          <w:bCs/>
          <w:sz w:val="24"/>
          <w:szCs w:val="24"/>
        </w:rPr>
        <w:t>CLAR/ARTH 247 – Roman Archaeology</w:t>
      </w:r>
    </w:p>
    <w:p w14:paraId="66F28385" w14:textId="77777777" w:rsidR="00B267EC" w:rsidRDefault="00B267EC" w:rsidP="00EB584B">
      <w:pPr>
        <w:rPr>
          <w:sz w:val="24"/>
          <w:szCs w:val="24"/>
        </w:rPr>
      </w:pPr>
      <w:r w:rsidRPr="00B267EC">
        <w:rPr>
          <w:sz w:val="24"/>
          <w:szCs w:val="24"/>
        </w:rPr>
        <w:t xml:space="preserve">This course is an introduction to the art, architecture, and archaeology of the ancient Romans from the beginnings of the city of Rome in the early Iron Age to late antiquity, including both Italy and the Roman provinces. It focuses on major developments in Roman material culture, particularly sculpture, painting, monuments, buildings, and cities. Material will be presented chronologically and students will see and evaluate artifacts in light of their cultural precedents. Students will acquire the analytical skills necessary to interpret Roman material culture and learn how to use archaeological remains to reconstruct various aspects of ancient Roman society. </w:t>
      </w:r>
    </w:p>
    <w:p w14:paraId="353E079F" w14:textId="7E740A37" w:rsidR="00B267EC" w:rsidRPr="00B267EC" w:rsidRDefault="00B267EC" w:rsidP="00EB584B">
      <w:pPr>
        <w:rPr>
          <w:sz w:val="24"/>
          <w:szCs w:val="24"/>
        </w:rPr>
      </w:pPr>
      <w:r w:rsidRPr="00B267EC">
        <w:rPr>
          <w:sz w:val="24"/>
          <w:szCs w:val="24"/>
        </w:rPr>
        <w:t xml:space="preserve">General Education Categories: Visual and Performing Arts (VP); North Atlantic World (NA); and World </w:t>
      </w:r>
      <w:r w:rsidR="00820AE7">
        <w:rPr>
          <w:sz w:val="24"/>
          <w:szCs w:val="24"/>
        </w:rPr>
        <w:t>B</w:t>
      </w:r>
      <w:r w:rsidRPr="00B267EC">
        <w:rPr>
          <w:sz w:val="24"/>
          <w:szCs w:val="24"/>
        </w:rPr>
        <w:t>efore 1750 (WB)</w:t>
      </w:r>
      <w:r w:rsidR="008015D6">
        <w:rPr>
          <w:sz w:val="24"/>
          <w:szCs w:val="24"/>
        </w:rPr>
        <w:t>.</w:t>
      </w:r>
    </w:p>
    <w:p w14:paraId="088C0F1B" w14:textId="77777777" w:rsidR="0000765B" w:rsidRPr="0000765B" w:rsidRDefault="007F1778">
      <w:pPr>
        <w:rPr>
          <w:rStyle w:val="Hyperlink"/>
          <w:b/>
          <w:bCs/>
          <w:sz w:val="24"/>
          <w:szCs w:val="24"/>
        </w:rPr>
      </w:pPr>
      <w:r w:rsidRPr="0000765B">
        <w:rPr>
          <w:b/>
          <w:bCs/>
          <w:sz w:val="24"/>
          <w:szCs w:val="24"/>
        </w:rPr>
        <w:t xml:space="preserve">Prof. </w:t>
      </w:r>
      <w:proofErr w:type="spellStart"/>
      <w:r w:rsidR="00B267EC" w:rsidRPr="0000765B">
        <w:rPr>
          <w:b/>
          <w:bCs/>
          <w:sz w:val="24"/>
          <w:szCs w:val="24"/>
        </w:rPr>
        <w:t>H</w:t>
      </w:r>
      <w:r w:rsidR="00B267EC" w:rsidRPr="0000765B">
        <w:rPr>
          <w:rFonts w:cstheme="minorHAnsi"/>
          <w:b/>
          <w:bCs/>
          <w:sz w:val="24"/>
          <w:szCs w:val="24"/>
        </w:rPr>
        <w:t>é</w:t>
      </w:r>
      <w:r w:rsidR="00B267EC" w:rsidRPr="0000765B">
        <w:rPr>
          <w:b/>
          <w:bCs/>
          <w:sz w:val="24"/>
          <w:szCs w:val="24"/>
        </w:rPr>
        <w:t>rica</w:t>
      </w:r>
      <w:proofErr w:type="spellEnd"/>
      <w:r w:rsidR="00B267EC" w:rsidRPr="0000765B">
        <w:rPr>
          <w:b/>
          <w:bCs/>
          <w:sz w:val="24"/>
          <w:szCs w:val="24"/>
        </w:rPr>
        <w:t xml:space="preserve"> Valladares | </w:t>
      </w:r>
      <w:hyperlink r:id="rId14" w:history="1">
        <w:r w:rsidR="00B267EC" w:rsidRPr="0000765B">
          <w:rPr>
            <w:rStyle w:val="Hyperlink"/>
            <w:b/>
            <w:bCs/>
            <w:sz w:val="24"/>
            <w:szCs w:val="24"/>
          </w:rPr>
          <w:t>hericav@email.unc.edu</w:t>
        </w:r>
      </w:hyperlink>
    </w:p>
    <w:p w14:paraId="002C30B7" w14:textId="6670D4D6" w:rsidR="0000765B" w:rsidRPr="0000765B" w:rsidRDefault="0000765B" w:rsidP="0000765B">
      <w:pPr>
        <w:rPr>
          <w:rStyle w:val="Hyperlink"/>
          <w:b/>
          <w:bCs/>
          <w:sz w:val="24"/>
          <w:szCs w:val="24"/>
        </w:rPr>
      </w:pPr>
      <w:r>
        <w:rPr>
          <w:b/>
          <w:bCs/>
          <w:sz w:val="24"/>
          <w:szCs w:val="24"/>
        </w:rPr>
        <w:t>Amanda Ball</w:t>
      </w:r>
      <w:r w:rsidRPr="0000765B">
        <w:rPr>
          <w:b/>
          <w:bCs/>
          <w:sz w:val="24"/>
          <w:szCs w:val="24"/>
        </w:rPr>
        <w:t xml:space="preserve"> | </w:t>
      </w:r>
      <w:hyperlink r:id="rId15" w:history="1">
        <w:r w:rsidRPr="0017649B">
          <w:rPr>
            <w:rStyle w:val="Hyperlink"/>
            <w:b/>
            <w:sz w:val="24"/>
            <w:szCs w:val="24"/>
          </w:rPr>
          <w:t>acball@live.unc.edu</w:t>
        </w:r>
      </w:hyperlink>
      <w:r>
        <w:rPr>
          <w:b/>
          <w:sz w:val="24"/>
          <w:szCs w:val="24"/>
        </w:rPr>
        <w:t xml:space="preserve"> </w:t>
      </w:r>
    </w:p>
    <w:p w14:paraId="3A558EE8" w14:textId="4D03E008" w:rsidR="0000765B" w:rsidRDefault="0000765B" w:rsidP="0000765B">
      <w:pPr>
        <w:rPr>
          <w:b/>
          <w:sz w:val="24"/>
          <w:szCs w:val="24"/>
        </w:rPr>
      </w:pPr>
      <w:r>
        <w:rPr>
          <w:b/>
          <w:bCs/>
          <w:sz w:val="24"/>
          <w:szCs w:val="24"/>
        </w:rPr>
        <w:t>Rebecca Gaborek</w:t>
      </w:r>
      <w:r w:rsidRPr="0000765B">
        <w:rPr>
          <w:b/>
          <w:bCs/>
          <w:sz w:val="24"/>
          <w:szCs w:val="24"/>
        </w:rPr>
        <w:t xml:space="preserve"> | </w:t>
      </w:r>
      <w:hyperlink r:id="rId16" w:history="1">
        <w:r w:rsidRPr="0017649B">
          <w:rPr>
            <w:rStyle w:val="Hyperlink"/>
            <w:b/>
            <w:sz w:val="24"/>
            <w:szCs w:val="24"/>
          </w:rPr>
          <w:t>rmgab@email.unc.edu</w:t>
        </w:r>
      </w:hyperlink>
      <w:r>
        <w:rPr>
          <w:b/>
          <w:sz w:val="24"/>
          <w:szCs w:val="24"/>
        </w:rPr>
        <w:t xml:space="preserve"> </w:t>
      </w:r>
    </w:p>
    <w:p w14:paraId="28B66E8C" w14:textId="79BBA9F4" w:rsidR="0000765B" w:rsidRDefault="0000765B" w:rsidP="0000765B">
      <w:pPr>
        <w:rPr>
          <w:b/>
          <w:sz w:val="24"/>
          <w:szCs w:val="24"/>
        </w:rPr>
      </w:pPr>
    </w:p>
    <w:p w14:paraId="79E7C180" w14:textId="77777777" w:rsidR="0000765B" w:rsidRDefault="0000765B" w:rsidP="0000765B">
      <w:pPr>
        <w:spacing w:after="0"/>
        <w:rPr>
          <w:rFonts w:eastAsia="Times New Roman" w:cstheme="minorHAnsi"/>
          <w:b/>
          <w:color w:val="000000"/>
          <w:sz w:val="24"/>
          <w:szCs w:val="24"/>
        </w:rPr>
      </w:pPr>
    </w:p>
    <w:p w14:paraId="030F179A" w14:textId="6A019049" w:rsidR="0000765B" w:rsidRDefault="0000765B" w:rsidP="0000765B">
      <w:pPr>
        <w:spacing w:after="0"/>
        <w:rPr>
          <w:rFonts w:eastAsia="Times New Roman" w:cstheme="minorHAnsi"/>
          <w:b/>
          <w:color w:val="000000"/>
          <w:sz w:val="24"/>
          <w:szCs w:val="24"/>
        </w:rPr>
      </w:pPr>
      <w:r>
        <w:rPr>
          <w:rFonts w:eastAsia="Times New Roman" w:cstheme="minorHAnsi"/>
          <w:b/>
          <w:color w:val="000000"/>
          <w:sz w:val="24"/>
          <w:szCs w:val="24"/>
        </w:rPr>
        <w:lastRenderedPageBreak/>
        <w:t xml:space="preserve">CLAR 480 – Egypt after the Pharaohs </w:t>
      </w:r>
    </w:p>
    <w:p w14:paraId="0C81C5BE" w14:textId="77777777" w:rsidR="0000765B" w:rsidRDefault="0000765B" w:rsidP="0000765B">
      <w:pPr>
        <w:spacing w:after="0"/>
        <w:rPr>
          <w:rFonts w:cstheme="minorHAnsi"/>
          <w:color w:val="000000"/>
          <w:sz w:val="24"/>
        </w:rPr>
      </w:pPr>
    </w:p>
    <w:p w14:paraId="0B471847" w14:textId="4AF74E40" w:rsidR="0000765B" w:rsidRDefault="0000765B" w:rsidP="0000765B">
      <w:pPr>
        <w:spacing w:after="0"/>
        <w:rPr>
          <w:sz w:val="24"/>
          <w:szCs w:val="24"/>
        </w:rPr>
      </w:pPr>
      <w:r>
        <w:rPr>
          <w:rFonts w:cstheme="minorHAnsi"/>
          <w:color w:val="000000"/>
          <w:sz w:val="24"/>
        </w:rPr>
        <w:t>The vibrant history of Egypt did not end when it was conquered by Alexander the Great in 332 BCE.  Rather, the rich traditions of Pharaonic Egypt came together with the customs and culture of her Greek and, later, Roman conquerors to create a complex and lively society that incorporated the religious, economic, and personal practices of both native Egyptian and Mediterranean peoples. In this course, we will explore the archaeological and historical evidence for life in Egypt between 332 BCE and 324 CE when the transformation of the Roman Empire ushered in the Late Antique era, marking significant changes in Egypt, as in the rest of the Roman Empire. Using primary documents, mainly papyri, and archaeological sites and objects, we will examine the role of Egypt’s new rulers and the religious beliefs, daily life, and burial practices of everyday people, including women and children. In doing so, we will explore the ways that Egypt’s rich Pharaonic heritage persisted in the face of foreign rule and the new forms of art and architecture that emerged from sustained contact between Egypt and the culture of her new rulers.</w:t>
      </w:r>
      <w:r>
        <w:rPr>
          <w:rFonts w:cstheme="minorHAnsi"/>
          <w:color w:val="000000"/>
          <w:sz w:val="24"/>
        </w:rPr>
        <w:br/>
      </w:r>
    </w:p>
    <w:p w14:paraId="733D7433" w14:textId="77777777" w:rsidR="0000765B" w:rsidRDefault="0000765B" w:rsidP="0000765B">
      <w:pPr>
        <w:spacing w:after="0"/>
        <w:rPr>
          <w:sz w:val="24"/>
          <w:szCs w:val="24"/>
        </w:rPr>
      </w:pPr>
      <w:r w:rsidRPr="00AE1FB5">
        <w:rPr>
          <w:sz w:val="24"/>
          <w:szCs w:val="24"/>
        </w:rPr>
        <w:t>This course fulfills General Education requirements</w:t>
      </w:r>
      <w:r>
        <w:rPr>
          <w:sz w:val="24"/>
          <w:szCs w:val="24"/>
        </w:rPr>
        <w:t>: Beyond the North Atlantic (BN); World Before 1750 (WB).</w:t>
      </w:r>
    </w:p>
    <w:p w14:paraId="64D6A2DB" w14:textId="77777777" w:rsidR="0000765B" w:rsidRDefault="0000765B" w:rsidP="0000765B">
      <w:pPr>
        <w:spacing w:after="0"/>
        <w:rPr>
          <w:b/>
          <w:bCs/>
          <w:sz w:val="24"/>
          <w:szCs w:val="24"/>
        </w:rPr>
      </w:pPr>
    </w:p>
    <w:p w14:paraId="7BA165B3" w14:textId="61978924" w:rsidR="0000765B" w:rsidRDefault="0000765B" w:rsidP="0000765B">
      <w:pPr>
        <w:spacing w:after="0"/>
        <w:rPr>
          <w:b/>
          <w:sz w:val="24"/>
          <w:szCs w:val="24"/>
        </w:rPr>
      </w:pPr>
      <w:r>
        <w:rPr>
          <w:b/>
          <w:bCs/>
          <w:sz w:val="24"/>
          <w:szCs w:val="24"/>
        </w:rPr>
        <w:t>Prof. Jennifer Gates-Foster</w:t>
      </w:r>
      <w:r w:rsidRPr="00236689">
        <w:rPr>
          <w:b/>
          <w:bCs/>
          <w:sz w:val="24"/>
          <w:szCs w:val="24"/>
        </w:rPr>
        <w:t xml:space="preserve"> | </w:t>
      </w:r>
      <w:hyperlink r:id="rId17" w:history="1">
        <w:r w:rsidRPr="0017649B">
          <w:rPr>
            <w:rStyle w:val="Hyperlink"/>
            <w:b/>
            <w:sz w:val="24"/>
            <w:szCs w:val="24"/>
          </w:rPr>
          <w:t>gatesfos@email.unc.edu</w:t>
        </w:r>
      </w:hyperlink>
      <w:r>
        <w:rPr>
          <w:b/>
          <w:sz w:val="24"/>
          <w:szCs w:val="24"/>
        </w:rPr>
        <w:t xml:space="preserve"> </w:t>
      </w:r>
    </w:p>
    <w:p w14:paraId="0D7521F8" w14:textId="61A4CC2E" w:rsidR="0040593D" w:rsidRDefault="0040593D" w:rsidP="0000765B">
      <w:pPr>
        <w:spacing w:after="0"/>
        <w:rPr>
          <w:sz w:val="24"/>
          <w:szCs w:val="24"/>
        </w:rPr>
      </w:pPr>
    </w:p>
    <w:p w14:paraId="0A39FD8C" w14:textId="0F6A3FEA" w:rsidR="0040593D" w:rsidRDefault="0040593D" w:rsidP="0000765B">
      <w:pPr>
        <w:spacing w:after="0"/>
        <w:rPr>
          <w:b/>
          <w:sz w:val="24"/>
          <w:szCs w:val="24"/>
        </w:rPr>
      </w:pPr>
      <w:r>
        <w:rPr>
          <w:b/>
          <w:sz w:val="24"/>
          <w:szCs w:val="24"/>
        </w:rPr>
        <w:t>CLAR 910 – Seminar in Archaeology</w:t>
      </w:r>
    </w:p>
    <w:p w14:paraId="6BE00F0D" w14:textId="0DAE4975" w:rsidR="0040593D" w:rsidRDefault="0040593D" w:rsidP="0000765B">
      <w:pPr>
        <w:spacing w:after="0"/>
        <w:rPr>
          <w:b/>
          <w:sz w:val="24"/>
          <w:szCs w:val="24"/>
        </w:rPr>
      </w:pPr>
    </w:p>
    <w:p w14:paraId="20FE4083" w14:textId="77777777" w:rsidR="0040593D" w:rsidRPr="0000765B" w:rsidRDefault="0040593D" w:rsidP="0040593D">
      <w:pPr>
        <w:rPr>
          <w:rStyle w:val="Hyperlink"/>
          <w:b/>
          <w:bCs/>
          <w:sz w:val="24"/>
          <w:szCs w:val="24"/>
        </w:rPr>
      </w:pPr>
      <w:r w:rsidRPr="0000765B">
        <w:rPr>
          <w:b/>
          <w:bCs/>
          <w:sz w:val="24"/>
          <w:szCs w:val="24"/>
        </w:rPr>
        <w:t xml:space="preserve">Prof. </w:t>
      </w:r>
      <w:proofErr w:type="spellStart"/>
      <w:r w:rsidRPr="0000765B">
        <w:rPr>
          <w:b/>
          <w:bCs/>
          <w:sz w:val="24"/>
          <w:szCs w:val="24"/>
        </w:rPr>
        <w:t>H</w:t>
      </w:r>
      <w:r w:rsidRPr="0000765B">
        <w:rPr>
          <w:rFonts w:cstheme="minorHAnsi"/>
          <w:b/>
          <w:bCs/>
          <w:sz w:val="24"/>
          <w:szCs w:val="24"/>
        </w:rPr>
        <w:t>é</w:t>
      </w:r>
      <w:r w:rsidRPr="0000765B">
        <w:rPr>
          <w:b/>
          <w:bCs/>
          <w:sz w:val="24"/>
          <w:szCs w:val="24"/>
        </w:rPr>
        <w:t>rica</w:t>
      </w:r>
      <w:proofErr w:type="spellEnd"/>
      <w:r w:rsidRPr="0000765B">
        <w:rPr>
          <w:b/>
          <w:bCs/>
          <w:sz w:val="24"/>
          <w:szCs w:val="24"/>
        </w:rPr>
        <w:t xml:space="preserve"> Valladares | </w:t>
      </w:r>
      <w:hyperlink r:id="rId18" w:history="1">
        <w:r w:rsidRPr="0000765B">
          <w:rPr>
            <w:rStyle w:val="Hyperlink"/>
            <w:b/>
            <w:bCs/>
            <w:sz w:val="24"/>
            <w:szCs w:val="24"/>
          </w:rPr>
          <w:t>hericav@email.unc.edu</w:t>
        </w:r>
      </w:hyperlink>
    </w:p>
    <w:p w14:paraId="7244B7FC" w14:textId="77777777" w:rsidR="0040593D" w:rsidRPr="0040593D" w:rsidRDefault="0040593D" w:rsidP="0000765B">
      <w:pPr>
        <w:spacing w:after="0"/>
        <w:rPr>
          <w:b/>
          <w:sz w:val="24"/>
          <w:szCs w:val="24"/>
        </w:rPr>
      </w:pPr>
    </w:p>
    <w:p w14:paraId="68484B83" w14:textId="3B06A245" w:rsidR="00294FEA" w:rsidRDefault="00294FEA">
      <w:pPr>
        <w:rPr>
          <w:b/>
          <w:bCs/>
          <w:sz w:val="24"/>
          <w:szCs w:val="24"/>
        </w:rPr>
      </w:pPr>
      <w:r>
        <w:rPr>
          <w:b/>
          <w:bCs/>
          <w:sz w:val="24"/>
          <w:szCs w:val="24"/>
        </w:rPr>
        <w:br w:type="page"/>
      </w:r>
    </w:p>
    <w:p w14:paraId="5DA820CD" w14:textId="08222AED" w:rsidR="007F1778" w:rsidRPr="00294FEA" w:rsidRDefault="007F1778" w:rsidP="00294FEA">
      <w:pPr>
        <w:jc w:val="center"/>
        <w:rPr>
          <w:b/>
          <w:bCs/>
          <w:sz w:val="24"/>
          <w:szCs w:val="24"/>
        </w:rPr>
      </w:pPr>
      <w:r w:rsidRPr="00572B79">
        <w:rPr>
          <w:b/>
          <w:bCs/>
          <w:sz w:val="32"/>
          <w:szCs w:val="32"/>
        </w:rPr>
        <w:lastRenderedPageBreak/>
        <w:t>CLASSIC</w:t>
      </w:r>
      <w:r>
        <w:rPr>
          <w:b/>
          <w:bCs/>
          <w:sz w:val="32"/>
          <w:szCs w:val="32"/>
        </w:rPr>
        <w:t>S</w:t>
      </w:r>
      <w:r w:rsidR="00C357DE">
        <w:rPr>
          <w:b/>
          <w:bCs/>
          <w:sz w:val="32"/>
          <w:szCs w:val="32"/>
        </w:rPr>
        <w:t xml:space="preserve"> (CLAS)</w:t>
      </w:r>
    </w:p>
    <w:p w14:paraId="6965D825" w14:textId="62D57C86" w:rsidR="00B62DB8" w:rsidRDefault="00B62DB8" w:rsidP="00B62DB8">
      <w:pPr>
        <w:spacing w:after="0"/>
        <w:rPr>
          <w:b/>
          <w:bCs/>
          <w:sz w:val="24"/>
          <w:szCs w:val="24"/>
        </w:rPr>
      </w:pPr>
      <w:r w:rsidRPr="00AB72F2">
        <w:rPr>
          <w:b/>
          <w:bCs/>
          <w:sz w:val="24"/>
          <w:szCs w:val="24"/>
        </w:rPr>
        <w:t xml:space="preserve">CLAS </w:t>
      </w:r>
      <w:r>
        <w:rPr>
          <w:b/>
          <w:bCs/>
          <w:sz w:val="24"/>
          <w:szCs w:val="24"/>
        </w:rPr>
        <w:t>67</w:t>
      </w:r>
      <w:r w:rsidRPr="00AB72F2">
        <w:rPr>
          <w:b/>
          <w:bCs/>
          <w:sz w:val="24"/>
          <w:szCs w:val="24"/>
        </w:rPr>
        <w:t xml:space="preserve"> – </w:t>
      </w:r>
      <w:r>
        <w:rPr>
          <w:b/>
          <w:bCs/>
          <w:sz w:val="24"/>
          <w:szCs w:val="24"/>
        </w:rPr>
        <w:t>FYS: Helen of Troy</w:t>
      </w:r>
      <w:r w:rsidRPr="00AB72F2">
        <w:rPr>
          <w:b/>
          <w:bCs/>
          <w:sz w:val="24"/>
          <w:szCs w:val="24"/>
        </w:rPr>
        <w:t xml:space="preserve"> </w:t>
      </w:r>
    </w:p>
    <w:p w14:paraId="3316FFFD" w14:textId="77777777" w:rsidR="007B21D3" w:rsidRDefault="007B21D3" w:rsidP="00B62DB8">
      <w:pPr>
        <w:spacing w:after="0"/>
        <w:rPr>
          <w:b/>
          <w:bCs/>
          <w:sz w:val="24"/>
          <w:szCs w:val="24"/>
        </w:rPr>
      </w:pPr>
    </w:p>
    <w:p w14:paraId="0321EDC5" w14:textId="77777777" w:rsidR="00B62DB8" w:rsidRDefault="00B62DB8" w:rsidP="00B62DB8">
      <w:pPr>
        <w:spacing w:after="0"/>
        <w:rPr>
          <w:sz w:val="24"/>
          <w:szCs w:val="24"/>
        </w:rPr>
      </w:pPr>
      <w:r w:rsidRPr="000D354C">
        <w:rPr>
          <w:sz w:val="24"/>
          <w:szCs w:val="24"/>
        </w:rPr>
        <w:t xml:space="preserve">Helen of Troy is said to have been the most beautiful woman in the world, yet we have no evidence of what she really looked like. This missing piece has worked in her favor, as authors and artists have tried to “fill in the blank” ever since. For over two millennia, her story has inspired countless creative responses, from Homer’s </w:t>
      </w:r>
      <w:r w:rsidRPr="000D354C">
        <w:rPr>
          <w:i/>
          <w:iCs/>
          <w:sz w:val="24"/>
          <w:szCs w:val="24"/>
        </w:rPr>
        <w:t>Iliad</w:t>
      </w:r>
      <w:r w:rsidRPr="000D354C">
        <w:rPr>
          <w:sz w:val="24"/>
          <w:szCs w:val="24"/>
        </w:rPr>
        <w:t xml:space="preserve"> to Hollywood’s </w:t>
      </w:r>
      <w:r w:rsidRPr="000D354C">
        <w:rPr>
          <w:i/>
          <w:iCs/>
          <w:sz w:val="24"/>
          <w:szCs w:val="24"/>
        </w:rPr>
        <w:t>Troy</w:t>
      </w:r>
      <w:r w:rsidRPr="000D354C">
        <w:rPr>
          <w:sz w:val="24"/>
          <w:szCs w:val="24"/>
        </w:rPr>
        <w:t>. Helen makes us think about issues that still resonate today: how do we define beauty? What is worth fighting for? How far should one go for love? In this course, we will study the story of Helen in multiple retellings, asking questions about the value of beauty, the risks of desire, and the consequences for society when individuals place love above all else. Students will read ancient sources in translation (Homer, Sappho, Euripides, Plato, Ovid); view modern film adaptations; analyze and debate major course themes; and write short responses and a 6-page final paper. The course requires no prior knowledge of the material.</w:t>
      </w:r>
    </w:p>
    <w:p w14:paraId="47AB4860" w14:textId="77777777" w:rsidR="00B62DB8" w:rsidRDefault="00B62DB8" w:rsidP="00B62DB8">
      <w:pPr>
        <w:spacing w:after="0"/>
        <w:rPr>
          <w:sz w:val="24"/>
          <w:szCs w:val="24"/>
        </w:rPr>
      </w:pPr>
    </w:p>
    <w:p w14:paraId="0EB33440" w14:textId="4929F794" w:rsidR="00B62DB8" w:rsidRDefault="00B62DB8" w:rsidP="00B62DB8">
      <w:pPr>
        <w:spacing w:after="0"/>
        <w:rPr>
          <w:sz w:val="24"/>
          <w:szCs w:val="24"/>
        </w:rPr>
      </w:pPr>
      <w:r>
        <w:rPr>
          <w:sz w:val="24"/>
          <w:szCs w:val="24"/>
        </w:rPr>
        <w:t>This course fulfills General Education requirements: Literary Arts (LA); World Before 1750 (WB).</w:t>
      </w:r>
    </w:p>
    <w:p w14:paraId="6A0BC7EC" w14:textId="61019CCC" w:rsidR="00B62DB8" w:rsidRDefault="00B62DB8" w:rsidP="00B62DB8">
      <w:pPr>
        <w:spacing w:after="0"/>
        <w:rPr>
          <w:sz w:val="24"/>
          <w:szCs w:val="24"/>
        </w:rPr>
      </w:pPr>
    </w:p>
    <w:p w14:paraId="15E925D0" w14:textId="7CB987B6" w:rsidR="00B62DB8" w:rsidRPr="00B62DB8" w:rsidRDefault="00B62DB8" w:rsidP="00B62DB8">
      <w:pPr>
        <w:spacing w:after="0"/>
        <w:rPr>
          <w:b/>
          <w:sz w:val="24"/>
          <w:szCs w:val="24"/>
        </w:rPr>
      </w:pPr>
      <w:r>
        <w:rPr>
          <w:b/>
          <w:sz w:val="24"/>
          <w:szCs w:val="24"/>
        </w:rPr>
        <w:t xml:space="preserve">Prof. Patricia Rosenmeyer | </w:t>
      </w:r>
      <w:hyperlink r:id="rId19" w:history="1">
        <w:r w:rsidRPr="0017649B">
          <w:rPr>
            <w:rStyle w:val="Hyperlink"/>
            <w:b/>
            <w:sz w:val="24"/>
            <w:szCs w:val="24"/>
          </w:rPr>
          <w:t>patanne@email.unc.edu</w:t>
        </w:r>
      </w:hyperlink>
      <w:r>
        <w:rPr>
          <w:b/>
          <w:sz w:val="24"/>
          <w:szCs w:val="24"/>
        </w:rPr>
        <w:t xml:space="preserve"> </w:t>
      </w:r>
    </w:p>
    <w:p w14:paraId="682406E9" w14:textId="77777777" w:rsidR="00B62DB8" w:rsidRDefault="00B62DB8" w:rsidP="00B62DB8">
      <w:pPr>
        <w:spacing w:after="0"/>
        <w:rPr>
          <w:b/>
          <w:bCs/>
          <w:sz w:val="24"/>
          <w:szCs w:val="24"/>
        </w:rPr>
      </w:pPr>
    </w:p>
    <w:p w14:paraId="0ED9D221" w14:textId="77777777" w:rsidR="00B62DB8" w:rsidRDefault="00B62DB8" w:rsidP="00B62DB8">
      <w:pPr>
        <w:spacing w:after="0"/>
        <w:rPr>
          <w:b/>
          <w:bCs/>
          <w:sz w:val="24"/>
          <w:szCs w:val="24"/>
        </w:rPr>
      </w:pPr>
    </w:p>
    <w:p w14:paraId="00EEDD80" w14:textId="1467688D" w:rsidR="00722808" w:rsidRDefault="00722808" w:rsidP="00B62DB8">
      <w:pPr>
        <w:spacing w:after="0"/>
        <w:rPr>
          <w:b/>
          <w:bCs/>
          <w:sz w:val="24"/>
          <w:szCs w:val="24"/>
        </w:rPr>
      </w:pPr>
      <w:r w:rsidRPr="00722808">
        <w:rPr>
          <w:b/>
          <w:bCs/>
          <w:sz w:val="24"/>
          <w:szCs w:val="24"/>
        </w:rPr>
        <w:t>CLAS 131 – Classical Mythology</w:t>
      </w:r>
    </w:p>
    <w:p w14:paraId="5E22A251" w14:textId="77777777" w:rsidR="007B21D3" w:rsidRPr="00B62DB8" w:rsidRDefault="007B21D3" w:rsidP="00B62DB8">
      <w:pPr>
        <w:spacing w:after="0"/>
        <w:rPr>
          <w:sz w:val="24"/>
          <w:szCs w:val="24"/>
        </w:rPr>
      </w:pPr>
    </w:p>
    <w:p w14:paraId="7EFCA1F7" w14:textId="77777777" w:rsidR="00F62B8C" w:rsidRDefault="00F62B8C" w:rsidP="007F1778">
      <w:pPr>
        <w:rPr>
          <w:sz w:val="24"/>
          <w:szCs w:val="24"/>
        </w:rPr>
      </w:pPr>
      <w:r w:rsidRPr="00F62B8C">
        <w:rPr>
          <w:sz w:val="24"/>
          <w:szCs w:val="24"/>
        </w:rPr>
        <w:t>The purpose of this course is to introduce students to the myths of the ancient Greeks and Romans, the stories about gods, goddesses, and heroes that were told and retold over a period of centuries.  The emphasis will be not simply on learning these stories, but on studying them in their historical context.  How were they transmitted?  What roles did they play in Greek and Roman culture? What can we learn from them about the way that the ancient Greeks and Romans understood the world around them?  In our explorations we will concentrate on literary texts, especially epic and tragedy, but will also consider visual sources, especially vase painting and sculpture. Assessment will be based on regular quizzes, two papers, a midterm, and a final exam. </w:t>
      </w:r>
    </w:p>
    <w:p w14:paraId="5F37615F" w14:textId="43C4CA84" w:rsidR="00F62B8C" w:rsidRDefault="00F62B8C" w:rsidP="007F1778">
      <w:pPr>
        <w:rPr>
          <w:sz w:val="24"/>
          <w:szCs w:val="24"/>
        </w:rPr>
      </w:pPr>
      <w:r w:rsidRPr="00F62B8C">
        <w:rPr>
          <w:sz w:val="24"/>
          <w:szCs w:val="24"/>
        </w:rPr>
        <w:t>General Education Categories: Literary Arts (LA)</w:t>
      </w:r>
      <w:r w:rsidR="002D0FB0">
        <w:rPr>
          <w:sz w:val="24"/>
          <w:szCs w:val="24"/>
        </w:rPr>
        <w:t>;</w:t>
      </w:r>
      <w:r w:rsidRPr="00F62B8C">
        <w:rPr>
          <w:sz w:val="24"/>
          <w:szCs w:val="24"/>
        </w:rPr>
        <w:t xml:space="preserve"> World Before 1750 (WB). </w:t>
      </w:r>
    </w:p>
    <w:p w14:paraId="15DEF98A" w14:textId="798EAE85" w:rsidR="00B62DB8" w:rsidRDefault="00B62DB8" w:rsidP="007F1778">
      <w:pPr>
        <w:rPr>
          <w:b/>
          <w:bCs/>
          <w:sz w:val="24"/>
          <w:szCs w:val="24"/>
        </w:rPr>
      </w:pPr>
      <w:r>
        <w:rPr>
          <w:b/>
          <w:bCs/>
          <w:sz w:val="24"/>
          <w:szCs w:val="24"/>
        </w:rPr>
        <w:t>Aidan Mahoney</w:t>
      </w:r>
      <w:r w:rsidR="00AB4012">
        <w:rPr>
          <w:b/>
          <w:bCs/>
          <w:sz w:val="24"/>
          <w:szCs w:val="24"/>
        </w:rPr>
        <w:t xml:space="preserve"> |</w:t>
      </w:r>
      <w:r w:rsidR="00722808" w:rsidRPr="00722808">
        <w:rPr>
          <w:b/>
          <w:bCs/>
          <w:sz w:val="24"/>
          <w:szCs w:val="24"/>
        </w:rPr>
        <w:t xml:space="preserve"> </w:t>
      </w:r>
      <w:hyperlink r:id="rId20" w:history="1">
        <w:r w:rsidRPr="0017649B">
          <w:rPr>
            <w:rStyle w:val="Hyperlink"/>
            <w:b/>
            <w:sz w:val="24"/>
            <w:szCs w:val="24"/>
          </w:rPr>
          <w:t>armahoney@unc.edu</w:t>
        </w:r>
      </w:hyperlink>
      <w:r>
        <w:rPr>
          <w:b/>
          <w:sz w:val="24"/>
          <w:szCs w:val="24"/>
        </w:rPr>
        <w:t xml:space="preserve"> </w:t>
      </w:r>
    </w:p>
    <w:p w14:paraId="00865192" w14:textId="1636D808" w:rsidR="00722808" w:rsidRDefault="00B62DB8" w:rsidP="007F1778">
      <w:pPr>
        <w:rPr>
          <w:rStyle w:val="Hyperlink"/>
          <w:b/>
          <w:bCs/>
          <w:sz w:val="24"/>
          <w:szCs w:val="24"/>
        </w:rPr>
      </w:pPr>
      <w:r>
        <w:rPr>
          <w:b/>
          <w:bCs/>
          <w:sz w:val="24"/>
          <w:szCs w:val="24"/>
        </w:rPr>
        <w:t>Elizabeth Needham</w:t>
      </w:r>
      <w:r w:rsidR="00AB4012">
        <w:rPr>
          <w:b/>
          <w:bCs/>
          <w:sz w:val="24"/>
          <w:szCs w:val="24"/>
        </w:rPr>
        <w:t xml:space="preserve"> | </w:t>
      </w:r>
      <w:hyperlink r:id="rId21" w:history="1">
        <w:r w:rsidRPr="0017649B">
          <w:rPr>
            <w:rStyle w:val="Hyperlink"/>
            <w:b/>
            <w:sz w:val="24"/>
            <w:szCs w:val="24"/>
          </w:rPr>
          <w:t>sen15@live.unc.edu</w:t>
        </w:r>
      </w:hyperlink>
      <w:r>
        <w:rPr>
          <w:b/>
          <w:sz w:val="24"/>
          <w:szCs w:val="24"/>
        </w:rPr>
        <w:t xml:space="preserve"> </w:t>
      </w:r>
    </w:p>
    <w:p w14:paraId="72A896E8" w14:textId="4B9E6099" w:rsidR="00B62DB8" w:rsidRDefault="00B62DB8" w:rsidP="007F1778">
      <w:pPr>
        <w:rPr>
          <w:b/>
          <w:bCs/>
          <w:sz w:val="24"/>
          <w:szCs w:val="24"/>
        </w:rPr>
      </w:pPr>
      <w:r>
        <w:rPr>
          <w:b/>
          <w:bCs/>
          <w:sz w:val="24"/>
          <w:szCs w:val="24"/>
        </w:rPr>
        <w:t xml:space="preserve">Valeria Sydorenko | </w:t>
      </w:r>
      <w:hyperlink r:id="rId22" w:history="1">
        <w:r w:rsidRPr="0017649B">
          <w:rPr>
            <w:rStyle w:val="Hyperlink"/>
            <w:b/>
            <w:bCs/>
            <w:sz w:val="24"/>
            <w:szCs w:val="24"/>
          </w:rPr>
          <w:t>vsydorenko@unc.edu</w:t>
        </w:r>
      </w:hyperlink>
      <w:r>
        <w:rPr>
          <w:b/>
          <w:bCs/>
          <w:sz w:val="24"/>
          <w:szCs w:val="24"/>
        </w:rPr>
        <w:t xml:space="preserve"> </w:t>
      </w:r>
    </w:p>
    <w:p w14:paraId="47819078" w14:textId="77777777" w:rsidR="00B62DB8" w:rsidRDefault="00B62DB8" w:rsidP="00B62DB8">
      <w:pPr>
        <w:spacing w:after="0"/>
        <w:rPr>
          <w:b/>
          <w:bCs/>
          <w:sz w:val="24"/>
          <w:szCs w:val="24"/>
        </w:rPr>
      </w:pPr>
    </w:p>
    <w:p w14:paraId="67A7D5D8" w14:textId="41CC8335" w:rsidR="00B62DB8" w:rsidRPr="00205A7D" w:rsidRDefault="00B62DB8" w:rsidP="00B62DB8">
      <w:pPr>
        <w:spacing w:after="0"/>
        <w:rPr>
          <w:b/>
          <w:bCs/>
          <w:sz w:val="24"/>
          <w:szCs w:val="24"/>
        </w:rPr>
      </w:pPr>
      <w:r w:rsidRPr="00205A7D">
        <w:rPr>
          <w:b/>
          <w:bCs/>
          <w:sz w:val="24"/>
          <w:szCs w:val="24"/>
        </w:rPr>
        <w:t>CLAS/WGST 240/H – Women in Ancient Greek Art and Literature</w:t>
      </w:r>
      <w:r>
        <w:rPr>
          <w:b/>
          <w:bCs/>
          <w:sz w:val="24"/>
          <w:szCs w:val="24"/>
        </w:rPr>
        <w:t xml:space="preserve"> </w:t>
      </w:r>
    </w:p>
    <w:p w14:paraId="2CC3B9AE" w14:textId="77777777" w:rsidR="00B62DB8" w:rsidRDefault="00B62DB8" w:rsidP="00B62DB8">
      <w:pPr>
        <w:spacing w:after="0"/>
        <w:rPr>
          <w:sz w:val="24"/>
          <w:szCs w:val="24"/>
        </w:rPr>
      </w:pPr>
      <w:r w:rsidRPr="00205A7D">
        <w:rPr>
          <w:sz w:val="24"/>
          <w:szCs w:val="24"/>
        </w:rPr>
        <w:t>Study of law, religion, medicine, social practices, and ideologies in the lives of women in ancient Greece, from Homer to Hellenistic Egypt, using literature, art, epigraphy.</w:t>
      </w:r>
    </w:p>
    <w:p w14:paraId="6BB70580" w14:textId="77777777" w:rsidR="00B62DB8" w:rsidRDefault="00B62DB8" w:rsidP="00B62DB8">
      <w:pPr>
        <w:spacing w:after="0"/>
        <w:rPr>
          <w:sz w:val="24"/>
          <w:szCs w:val="24"/>
        </w:rPr>
      </w:pPr>
    </w:p>
    <w:p w14:paraId="4A20F3BA" w14:textId="77777777" w:rsidR="007B21D3" w:rsidRDefault="00B62DB8" w:rsidP="007B21D3">
      <w:pPr>
        <w:spacing w:after="0" w:line="360" w:lineRule="auto"/>
        <w:rPr>
          <w:sz w:val="24"/>
          <w:szCs w:val="24"/>
        </w:rPr>
      </w:pPr>
      <w:r w:rsidRPr="00AE1FB5">
        <w:rPr>
          <w:sz w:val="24"/>
          <w:szCs w:val="24"/>
        </w:rPr>
        <w:lastRenderedPageBreak/>
        <w:t>This course fulfills General Education requirements</w:t>
      </w:r>
      <w:r w:rsidRPr="00B267EC">
        <w:rPr>
          <w:sz w:val="24"/>
          <w:szCs w:val="24"/>
        </w:rPr>
        <w:t xml:space="preserve">: </w:t>
      </w:r>
      <w:r>
        <w:rPr>
          <w:sz w:val="24"/>
          <w:szCs w:val="24"/>
        </w:rPr>
        <w:t>Literary Arts (LA</w:t>
      </w:r>
      <w:r w:rsidRPr="00B267EC">
        <w:rPr>
          <w:sz w:val="24"/>
          <w:szCs w:val="24"/>
        </w:rPr>
        <w:t xml:space="preserve">); North Atlantic World (NA); and World </w:t>
      </w:r>
      <w:r>
        <w:rPr>
          <w:sz w:val="24"/>
          <w:szCs w:val="24"/>
        </w:rPr>
        <w:t>B</w:t>
      </w:r>
      <w:r w:rsidRPr="00B267EC">
        <w:rPr>
          <w:sz w:val="24"/>
          <w:szCs w:val="24"/>
        </w:rPr>
        <w:t>efore 1750 (WB)</w:t>
      </w:r>
      <w:r>
        <w:rPr>
          <w:sz w:val="24"/>
          <w:szCs w:val="24"/>
        </w:rPr>
        <w:t>.</w:t>
      </w:r>
    </w:p>
    <w:p w14:paraId="276F4D7F" w14:textId="3DAA5238" w:rsidR="00B62DB8" w:rsidRPr="007B21D3" w:rsidRDefault="00B62DB8" w:rsidP="007B21D3">
      <w:pPr>
        <w:spacing w:after="0" w:line="360" w:lineRule="auto"/>
        <w:rPr>
          <w:sz w:val="24"/>
          <w:szCs w:val="24"/>
        </w:rPr>
      </w:pPr>
      <w:r>
        <w:rPr>
          <w:b/>
          <w:bCs/>
          <w:sz w:val="24"/>
          <w:szCs w:val="24"/>
        </w:rPr>
        <w:t>Prof. Sharon James |</w:t>
      </w:r>
      <w:r w:rsidRPr="00722808">
        <w:rPr>
          <w:b/>
          <w:bCs/>
          <w:sz w:val="24"/>
          <w:szCs w:val="24"/>
        </w:rPr>
        <w:t xml:space="preserve"> </w:t>
      </w:r>
      <w:hyperlink r:id="rId23" w:history="1">
        <w:r w:rsidRPr="0017649B">
          <w:rPr>
            <w:rStyle w:val="Hyperlink"/>
            <w:b/>
            <w:sz w:val="24"/>
            <w:szCs w:val="24"/>
          </w:rPr>
          <w:t>sljames@email.unc.edu</w:t>
        </w:r>
      </w:hyperlink>
      <w:r>
        <w:rPr>
          <w:b/>
          <w:sz w:val="24"/>
          <w:szCs w:val="24"/>
        </w:rPr>
        <w:t xml:space="preserve"> </w:t>
      </w:r>
    </w:p>
    <w:p w14:paraId="7EC4CFA7" w14:textId="775D33D1" w:rsidR="0040593D" w:rsidRPr="0040593D" w:rsidRDefault="0040593D" w:rsidP="0040593D">
      <w:pPr>
        <w:spacing w:line="360" w:lineRule="auto"/>
        <w:rPr>
          <w:b/>
          <w:bCs/>
          <w:color w:val="0563C1" w:themeColor="hyperlink"/>
          <w:sz w:val="24"/>
          <w:szCs w:val="24"/>
          <w:u w:val="single"/>
        </w:rPr>
      </w:pPr>
      <w:r>
        <w:rPr>
          <w:b/>
          <w:bCs/>
          <w:sz w:val="24"/>
          <w:szCs w:val="24"/>
        </w:rPr>
        <w:t xml:space="preserve">Carolyn Dorey | </w:t>
      </w:r>
      <w:hyperlink r:id="rId24" w:history="1">
        <w:r w:rsidRPr="00C92D80">
          <w:rPr>
            <w:rStyle w:val="Hyperlink"/>
            <w:b/>
            <w:bCs/>
            <w:sz w:val="24"/>
            <w:szCs w:val="24"/>
          </w:rPr>
          <w:t>cdorey@unc.edu</w:t>
        </w:r>
      </w:hyperlink>
      <w:r>
        <w:rPr>
          <w:b/>
          <w:bCs/>
          <w:sz w:val="24"/>
          <w:szCs w:val="24"/>
        </w:rPr>
        <w:t xml:space="preserve"> </w:t>
      </w:r>
      <w:r>
        <w:rPr>
          <w:b/>
          <w:bCs/>
          <w:sz w:val="24"/>
          <w:szCs w:val="24"/>
        </w:rPr>
        <w:br/>
        <w:t xml:space="preserve">Olivia DuCharme | </w:t>
      </w:r>
      <w:hyperlink r:id="rId25" w:history="1">
        <w:r w:rsidRPr="00C92D80">
          <w:rPr>
            <w:rStyle w:val="Hyperlink"/>
            <w:b/>
            <w:bCs/>
            <w:sz w:val="24"/>
            <w:szCs w:val="24"/>
          </w:rPr>
          <w:t>ducol@unc.edu</w:t>
        </w:r>
      </w:hyperlink>
      <w:r>
        <w:rPr>
          <w:b/>
          <w:bCs/>
          <w:sz w:val="24"/>
          <w:szCs w:val="24"/>
        </w:rPr>
        <w:t xml:space="preserve"> </w:t>
      </w:r>
    </w:p>
    <w:p w14:paraId="1A929405" w14:textId="77777777" w:rsidR="0040593D" w:rsidRDefault="0040593D" w:rsidP="007F1778">
      <w:pPr>
        <w:rPr>
          <w:b/>
          <w:bCs/>
          <w:sz w:val="24"/>
          <w:szCs w:val="24"/>
        </w:rPr>
      </w:pPr>
    </w:p>
    <w:p w14:paraId="1AEC8906" w14:textId="4FA57BFE" w:rsidR="00722808" w:rsidRPr="00722808" w:rsidRDefault="00722808" w:rsidP="007F1778">
      <w:pPr>
        <w:rPr>
          <w:b/>
          <w:bCs/>
          <w:sz w:val="24"/>
          <w:szCs w:val="24"/>
        </w:rPr>
      </w:pPr>
      <w:r w:rsidRPr="00722808">
        <w:rPr>
          <w:b/>
          <w:bCs/>
          <w:sz w:val="24"/>
          <w:szCs w:val="24"/>
        </w:rPr>
        <w:t>CLAS 243 – Race and Ethnicity in the Ancient Mediterranean</w:t>
      </w:r>
    </w:p>
    <w:p w14:paraId="2E72B490" w14:textId="16E2ED15" w:rsidR="00E54829" w:rsidRDefault="00690CE2" w:rsidP="007F1778">
      <w:pPr>
        <w:rPr>
          <w:rFonts w:cstheme="minorHAnsi"/>
          <w:sz w:val="24"/>
          <w:szCs w:val="24"/>
        </w:rPr>
      </w:pPr>
      <w:r w:rsidRPr="00690CE2">
        <w:rPr>
          <w:rFonts w:cstheme="minorHAnsi"/>
          <w:sz w:val="24"/>
          <w:szCs w:val="24"/>
        </w:rPr>
        <w:t>This course examines constructions of race and ethnicity in the ancient Mediterranean through the art, literature, and archaeology of ancient Greece and Rome, as well as that of other select cultural groups, including Egypt. Students gain a background in the history and culture of the classical world that grounds critical analysis of the primary source evidence, both textual and material. By engaging with modern scholarship on ancient ideas about race and ethnic identity, students also learn to evaluate and critique secondary source material in their original contexts. From classical antiquity to its modern reception, race and ethnicity emerge as dynamic and historically situated social constructs that have been deployed for a multitude of reasons, including political and social control as well as narratives of belonging and exclusion.</w:t>
      </w:r>
    </w:p>
    <w:p w14:paraId="1AADFBB3" w14:textId="2D599221" w:rsidR="00E54829" w:rsidRPr="00E54829" w:rsidRDefault="00E54829" w:rsidP="007F1778">
      <w:pPr>
        <w:rPr>
          <w:sz w:val="24"/>
          <w:szCs w:val="24"/>
        </w:rPr>
      </w:pPr>
      <w:r>
        <w:rPr>
          <w:sz w:val="24"/>
          <w:szCs w:val="24"/>
        </w:rPr>
        <w:t>General Education Categories: Literary Arts (LA)</w:t>
      </w:r>
      <w:r w:rsidR="00E250EF">
        <w:rPr>
          <w:sz w:val="24"/>
          <w:szCs w:val="24"/>
        </w:rPr>
        <w:t>;</w:t>
      </w:r>
      <w:r>
        <w:rPr>
          <w:sz w:val="24"/>
          <w:szCs w:val="24"/>
        </w:rPr>
        <w:t xml:space="preserve"> World Before 1750 (WB).</w:t>
      </w:r>
    </w:p>
    <w:p w14:paraId="65A590DF" w14:textId="44534264" w:rsidR="00722808" w:rsidRPr="00722808" w:rsidRDefault="00722808" w:rsidP="007F1778">
      <w:pPr>
        <w:rPr>
          <w:b/>
          <w:bCs/>
          <w:sz w:val="24"/>
          <w:szCs w:val="24"/>
        </w:rPr>
      </w:pPr>
      <w:r w:rsidRPr="00722808">
        <w:rPr>
          <w:b/>
          <w:bCs/>
          <w:sz w:val="24"/>
          <w:szCs w:val="24"/>
        </w:rPr>
        <w:t xml:space="preserve">Prof. Suzanne Lye | </w:t>
      </w:r>
      <w:hyperlink r:id="rId26" w:history="1">
        <w:r w:rsidRPr="00722808">
          <w:rPr>
            <w:rStyle w:val="Hyperlink"/>
            <w:b/>
            <w:bCs/>
            <w:sz w:val="24"/>
            <w:szCs w:val="24"/>
          </w:rPr>
          <w:t>sclye@email.unc.edu</w:t>
        </w:r>
      </w:hyperlink>
    </w:p>
    <w:p w14:paraId="3AB6AB7F" w14:textId="77777777" w:rsidR="00B62DB8" w:rsidRDefault="00B62DB8" w:rsidP="00B62DB8">
      <w:pPr>
        <w:rPr>
          <w:b/>
          <w:bCs/>
          <w:sz w:val="24"/>
          <w:szCs w:val="24"/>
        </w:rPr>
      </w:pPr>
    </w:p>
    <w:p w14:paraId="7D9B957E" w14:textId="6FB65AF6" w:rsidR="00B62DB8" w:rsidRPr="00B62DB8" w:rsidRDefault="00B62DB8" w:rsidP="00B62DB8">
      <w:pPr>
        <w:rPr>
          <w:b/>
          <w:bCs/>
          <w:sz w:val="24"/>
          <w:szCs w:val="24"/>
        </w:rPr>
      </w:pPr>
      <w:r w:rsidRPr="00B62DB8">
        <w:rPr>
          <w:b/>
          <w:bCs/>
          <w:sz w:val="24"/>
          <w:szCs w:val="24"/>
        </w:rPr>
        <w:t>CLAS 263</w:t>
      </w:r>
      <w:r w:rsidR="007B21D3">
        <w:rPr>
          <w:b/>
          <w:bCs/>
          <w:sz w:val="24"/>
          <w:szCs w:val="24"/>
        </w:rPr>
        <w:t>/H</w:t>
      </w:r>
      <w:r w:rsidRPr="00B62DB8">
        <w:rPr>
          <w:b/>
          <w:bCs/>
          <w:sz w:val="24"/>
          <w:szCs w:val="24"/>
        </w:rPr>
        <w:t xml:space="preserve"> – Athletics in the Greek and Roman World </w:t>
      </w:r>
    </w:p>
    <w:p w14:paraId="5A332D19" w14:textId="0CDE0720" w:rsidR="00B62DB8" w:rsidRPr="00B62DB8" w:rsidRDefault="00B62DB8" w:rsidP="00B62DB8">
      <w:pPr>
        <w:rPr>
          <w:bCs/>
          <w:sz w:val="24"/>
          <w:szCs w:val="24"/>
        </w:rPr>
      </w:pPr>
      <w:r w:rsidRPr="00B62DB8">
        <w:rPr>
          <w:bCs/>
          <w:sz w:val="24"/>
          <w:szCs w:val="24"/>
        </w:rPr>
        <w:t xml:space="preserve">Today and in antiquity, to talk about sport is to talk about society. This course inspects the cultures of Greece and Rome, from the age of Homer to the end of the (Western) Roman Empire, through the lens of athletics. We will scrutinize the mechanics and logistics of ancient athletic events while taking up larger issues of interpretation, placing sport within its religious, cultural, and political contexts. We will consider questions such as: How do the ideals embodied in Greek and Roman sport relate to the myths and cultural practices of these societies? How were competitors, whether amateur and professional, regarded and rewarded by their societies? What ethical dilemmas did athletes and audiences face? Why were animals, slaves, and religious minorities subjected to blood-sport in Roman amphitheaters? Why did others freely volunteer to face the same fate? In sum, what legacies and lessons have ancient athletics left for the modern world? </w:t>
      </w:r>
    </w:p>
    <w:p w14:paraId="33FB2DD7" w14:textId="77777777" w:rsidR="007B21D3" w:rsidRDefault="007B21D3" w:rsidP="00B62DB8">
      <w:pPr>
        <w:rPr>
          <w:bCs/>
          <w:sz w:val="24"/>
          <w:szCs w:val="24"/>
        </w:rPr>
      </w:pPr>
    </w:p>
    <w:p w14:paraId="16200609" w14:textId="79FE832C" w:rsidR="00B62DB8" w:rsidRPr="00B62DB8" w:rsidRDefault="00B62DB8" w:rsidP="00B62DB8">
      <w:pPr>
        <w:rPr>
          <w:bCs/>
          <w:sz w:val="24"/>
          <w:szCs w:val="24"/>
        </w:rPr>
      </w:pPr>
      <w:r w:rsidRPr="00B62DB8">
        <w:rPr>
          <w:bCs/>
          <w:sz w:val="24"/>
          <w:szCs w:val="24"/>
        </w:rPr>
        <w:t xml:space="preserve">To address these and other questions, students will work with a variety of evidence, including literary texts, historical inscriptions, plastic and pictorial art, as well as physically re-enacting aspects of the ancient events. Students in the supplemental Honors recitation, will closely discuss the extensive battery of theoretical approaches—anthropological, sociological, aesthetic, etc.—that </w:t>
      </w:r>
      <w:r w:rsidRPr="00B62DB8">
        <w:rPr>
          <w:bCs/>
          <w:sz w:val="24"/>
          <w:szCs w:val="24"/>
        </w:rPr>
        <w:lastRenderedPageBreak/>
        <w:t>have been applied to sports ancient and modern. No knowledge of the ancient Mediterranean is assumed; all necessary historical and cultural background will be provided in readings and lectures. Course requirements include short writing assignments, map quiz, midterm, group projects, and a final exam.</w:t>
      </w:r>
    </w:p>
    <w:p w14:paraId="65944A54" w14:textId="45EFCE32" w:rsidR="00B62DB8" w:rsidRDefault="00B62DB8" w:rsidP="00B62DB8">
      <w:pPr>
        <w:rPr>
          <w:bCs/>
          <w:sz w:val="24"/>
          <w:szCs w:val="24"/>
        </w:rPr>
      </w:pPr>
      <w:r w:rsidRPr="00B62DB8">
        <w:rPr>
          <w:bCs/>
          <w:sz w:val="24"/>
          <w:szCs w:val="24"/>
        </w:rPr>
        <w:t>This course fulfills General Education requirements: North Atlantic World (NA); World Before 1750 (WB).</w:t>
      </w:r>
    </w:p>
    <w:p w14:paraId="1BC6411D" w14:textId="70E33AFE" w:rsidR="00B62DB8" w:rsidRDefault="00B62DB8" w:rsidP="00B62DB8">
      <w:pPr>
        <w:rPr>
          <w:b/>
          <w:bCs/>
          <w:sz w:val="24"/>
          <w:szCs w:val="24"/>
        </w:rPr>
      </w:pPr>
      <w:r>
        <w:rPr>
          <w:b/>
          <w:bCs/>
          <w:sz w:val="24"/>
          <w:szCs w:val="24"/>
        </w:rPr>
        <w:t xml:space="preserve">Prof. Alexander Duncan | </w:t>
      </w:r>
      <w:hyperlink r:id="rId27" w:history="1">
        <w:r w:rsidRPr="0017649B">
          <w:rPr>
            <w:rStyle w:val="Hyperlink"/>
            <w:b/>
            <w:bCs/>
            <w:sz w:val="24"/>
            <w:szCs w:val="24"/>
          </w:rPr>
          <w:t>acduncan@email.unc.edu</w:t>
        </w:r>
      </w:hyperlink>
      <w:r>
        <w:rPr>
          <w:b/>
          <w:bCs/>
          <w:sz w:val="24"/>
          <w:szCs w:val="24"/>
        </w:rPr>
        <w:t xml:space="preserve"> </w:t>
      </w:r>
    </w:p>
    <w:p w14:paraId="585B0C39" w14:textId="32A9406F" w:rsidR="00B62DB8" w:rsidRDefault="00B62DB8" w:rsidP="00B62DB8">
      <w:pPr>
        <w:rPr>
          <w:b/>
          <w:bCs/>
          <w:sz w:val="24"/>
          <w:szCs w:val="24"/>
        </w:rPr>
      </w:pPr>
      <w:r>
        <w:rPr>
          <w:b/>
          <w:bCs/>
          <w:sz w:val="24"/>
          <w:szCs w:val="24"/>
        </w:rPr>
        <w:t xml:space="preserve">Kyle Cornman | </w:t>
      </w:r>
      <w:hyperlink r:id="rId28" w:history="1">
        <w:r w:rsidR="0040593D" w:rsidRPr="00C92D80">
          <w:rPr>
            <w:rStyle w:val="Hyperlink"/>
            <w:b/>
            <w:bCs/>
            <w:sz w:val="24"/>
            <w:szCs w:val="24"/>
          </w:rPr>
          <w:t>kcornman@unc.edu</w:t>
        </w:r>
      </w:hyperlink>
      <w:r w:rsidR="0040593D">
        <w:rPr>
          <w:b/>
          <w:bCs/>
          <w:sz w:val="24"/>
          <w:szCs w:val="24"/>
        </w:rPr>
        <w:t xml:space="preserve"> </w:t>
      </w:r>
    </w:p>
    <w:p w14:paraId="2A49560C" w14:textId="1511C05D" w:rsidR="00722808" w:rsidRDefault="00B62DB8" w:rsidP="007F1778">
      <w:pPr>
        <w:rPr>
          <w:b/>
          <w:bCs/>
          <w:sz w:val="24"/>
          <w:szCs w:val="24"/>
        </w:rPr>
      </w:pPr>
      <w:r>
        <w:rPr>
          <w:b/>
          <w:bCs/>
          <w:sz w:val="24"/>
          <w:szCs w:val="24"/>
        </w:rPr>
        <w:t xml:space="preserve">Elizabeth Wuellner | </w:t>
      </w:r>
      <w:hyperlink r:id="rId29" w:history="1">
        <w:r w:rsidR="0040593D" w:rsidRPr="00C92D80">
          <w:rPr>
            <w:rStyle w:val="Hyperlink"/>
            <w:b/>
            <w:bCs/>
            <w:sz w:val="24"/>
            <w:szCs w:val="24"/>
          </w:rPr>
          <w:t>wuellner@unc.edu</w:t>
        </w:r>
      </w:hyperlink>
      <w:r w:rsidR="0040593D">
        <w:rPr>
          <w:b/>
          <w:bCs/>
          <w:sz w:val="24"/>
          <w:szCs w:val="24"/>
        </w:rPr>
        <w:t xml:space="preserve"> </w:t>
      </w:r>
    </w:p>
    <w:p w14:paraId="650D7099" w14:textId="77777777" w:rsidR="0040593D" w:rsidRDefault="0040593D" w:rsidP="007F1778">
      <w:pPr>
        <w:rPr>
          <w:b/>
          <w:bCs/>
          <w:sz w:val="24"/>
          <w:szCs w:val="24"/>
        </w:rPr>
      </w:pPr>
    </w:p>
    <w:p w14:paraId="30342F8B" w14:textId="22128391" w:rsidR="00722808" w:rsidRPr="00722808" w:rsidRDefault="00722808" w:rsidP="007F1778">
      <w:pPr>
        <w:rPr>
          <w:b/>
          <w:bCs/>
          <w:sz w:val="24"/>
          <w:szCs w:val="24"/>
        </w:rPr>
      </w:pPr>
      <w:r w:rsidRPr="00722808">
        <w:rPr>
          <w:b/>
          <w:bCs/>
          <w:sz w:val="24"/>
          <w:szCs w:val="24"/>
        </w:rPr>
        <w:t>CLAS 391 – Junior Seminar</w:t>
      </w:r>
      <w:r w:rsidR="009C2068">
        <w:rPr>
          <w:b/>
          <w:bCs/>
          <w:sz w:val="24"/>
          <w:szCs w:val="24"/>
        </w:rPr>
        <w:t xml:space="preserve"> – Animal Sacrifice</w:t>
      </w:r>
    </w:p>
    <w:p w14:paraId="1442D80B" w14:textId="43989D1F" w:rsidR="009C2068" w:rsidRDefault="009C2068" w:rsidP="007F1778">
      <w:pPr>
        <w:rPr>
          <w:sz w:val="24"/>
          <w:szCs w:val="24"/>
        </w:rPr>
      </w:pPr>
      <w:r w:rsidRPr="009C2068">
        <w:rPr>
          <w:sz w:val="24"/>
          <w:szCs w:val="24"/>
        </w:rPr>
        <w:t xml:space="preserve">The ritual of animal sacrifice played an important part in shaping the Greek and Roman experience of the world. It intersected with and informed virtually all the aspects of the Graeco-Roman world that we study in the field of Classics, although as a performance we cannot directly study it in itself. The goal of this seminar is to explore the potential of sacrifice as a focus for thinking about Graeco-Roman culture. In the first part of the course we will consider the primary categories of evidence, both material and textual, both Greek and Roman, and survey some of the major modern theories about sacrificial ritual. The second half will focus on more specific topics, culminating in student research projects. The overarching goal is for the participants to share with each other their various approaches and methodologies and to expand their views of the Graeco-Roman world and the sorts of questions we can ask about it, while developing skills in communication and argument, in critical thinking, and in the formulation and execution of a research project. </w:t>
      </w:r>
    </w:p>
    <w:p w14:paraId="50D07571" w14:textId="2E10ABEE" w:rsidR="00E54829" w:rsidRDefault="00E54829" w:rsidP="007F1778">
      <w:pPr>
        <w:rPr>
          <w:sz w:val="24"/>
          <w:szCs w:val="24"/>
        </w:rPr>
      </w:pPr>
      <w:r>
        <w:rPr>
          <w:sz w:val="24"/>
          <w:szCs w:val="24"/>
        </w:rPr>
        <w:t>General Education Categories: Historical Analysis (HS)</w:t>
      </w:r>
      <w:r w:rsidR="00C22406">
        <w:rPr>
          <w:sz w:val="24"/>
          <w:szCs w:val="24"/>
        </w:rPr>
        <w:t>;</w:t>
      </w:r>
      <w:r>
        <w:rPr>
          <w:sz w:val="24"/>
          <w:szCs w:val="24"/>
        </w:rPr>
        <w:t xml:space="preserve"> World Before 1750 (WB).</w:t>
      </w:r>
    </w:p>
    <w:p w14:paraId="2FB1DE14" w14:textId="33EC88A4" w:rsidR="00722808" w:rsidRPr="00722808" w:rsidRDefault="00722808" w:rsidP="007F1778">
      <w:pPr>
        <w:rPr>
          <w:b/>
          <w:bCs/>
          <w:sz w:val="24"/>
          <w:szCs w:val="24"/>
        </w:rPr>
      </w:pPr>
      <w:r w:rsidRPr="00722808">
        <w:rPr>
          <w:b/>
          <w:bCs/>
          <w:sz w:val="24"/>
          <w:szCs w:val="24"/>
        </w:rPr>
        <w:t xml:space="preserve">Prof. James B. Rives | </w:t>
      </w:r>
      <w:hyperlink r:id="rId30" w:history="1">
        <w:r w:rsidRPr="00722808">
          <w:rPr>
            <w:rStyle w:val="Hyperlink"/>
            <w:b/>
            <w:bCs/>
            <w:sz w:val="24"/>
            <w:szCs w:val="24"/>
          </w:rPr>
          <w:t>jbrives@email.unc.edu</w:t>
        </w:r>
      </w:hyperlink>
    </w:p>
    <w:p w14:paraId="04409583" w14:textId="21366F83" w:rsidR="00722808" w:rsidRDefault="00722808" w:rsidP="007F1778">
      <w:pPr>
        <w:rPr>
          <w:sz w:val="24"/>
          <w:szCs w:val="24"/>
        </w:rPr>
      </w:pPr>
    </w:p>
    <w:p w14:paraId="18991150" w14:textId="17F62F81" w:rsidR="007B21D3" w:rsidRDefault="007B21D3" w:rsidP="007B21D3">
      <w:pPr>
        <w:spacing w:after="0"/>
        <w:rPr>
          <w:b/>
          <w:bCs/>
          <w:sz w:val="24"/>
          <w:szCs w:val="24"/>
        </w:rPr>
      </w:pPr>
      <w:r w:rsidRPr="00F16D96">
        <w:rPr>
          <w:b/>
          <w:bCs/>
          <w:sz w:val="24"/>
          <w:szCs w:val="24"/>
        </w:rPr>
        <w:t>CLAS 409 – Greek and Roman Historical Literature</w:t>
      </w:r>
      <w:r>
        <w:rPr>
          <w:b/>
          <w:bCs/>
          <w:sz w:val="24"/>
          <w:szCs w:val="24"/>
        </w:rPr>
        <w:t xml:space="preserve"> </w:t>
      </w:r>
    </w:p>
    <w:p w14:paraId="7DB12503" w14:textId="77777777" w:rsidR="007B21D3" w:rsidRPr="00F16D96" w:rsidRDefault="007B21D3" w:rsidP="007B21D3">
      <w:pPr>
        <w:spacing w:after="0"/>
        <w:rPr>
          <w:b/>
          <w:bCs/>
          <w:sz w:val="24"/>
          <w:szCs w:val="24"/>
        </w:rPr>
      </w:pPr>
    </w:p>
    <w:p w14:paraId="4339EE53" w14:textId="77777777" w:rsidR="007B21D3" w:rsidRDefault="007B21D3" w:rsidP="007B21D3">
      <w:pPr>
        <w:spacing w:after="0"/>
        <w:rPr>
          <w:sz w:val="24"/>
          <w:szCs w:val="24"/>
        </w:rPr>
      </w:pPr>
      <w:r w:rsidRPr="00F16D96">
        <w:rPr>
          <w:sz w:val="24"/>
          <w:szCs w:val="24"/>
        </w:rPr>
        <w:t>This course will provide an overview of the historiographical tradition in classical Greece and Rome and will explore in detail the surviving texts of the most important ancient historians. We will read select English translations from Herodotus, Thucydides, Polybius, Sallust, Livy, and Tacitus, considering their literary qualities and engagement with the historiographical tradition. Students will become familiar with the major ancient historians, engage in critical and informed analyses of their strategies in representing the past, and gain insight into how a culture uses and interprets its own past.</w:t>
      </w:r>
    </w:p>
    <w:p w14:paraId="2078ABD7" w14:textId="77777777" w:rsidR="007B21D3" w:rsidRDefault="007B21D3" w:rsidP="007B21D3">
      <w:pPr>
        <w:spacing w:after="0"/>
        <w:rPr>
          <w:sz w:val="24"/>
          <w:szCs w:val="24"/>
        </w:rPr>
      </w:pPr>
    </w:p>
    <w:p w14:paraId="506507BC" w14:textId="77777777" w:rsidR="007B21D3" w:rsidRDefault="007B21D3" w:rsidP="007B21D3">
      <w:pPr>
        <w:spacing w:after="0"/>
        <w:rPr>
          <w:sz w:val="24"/>
          <w:szCs w:val="24"/>
        </w:rPr>
      </w:pPr>
      <w:r>
        <w:rPr>
          <w:sz w:val="24"/>
          <w:szCs w:val="24"/>
        </w:rPr>
        <w:lastRenderedPageBreak/>
        <w:t>This course fulfills General Education requirements: Literary Arts (LA); North Atlantic World (NA); and World Before 1750 (WB).</w:t>
      </w:r>
    </w:p>
    <w:p w14:paraId="4060C6C9" w14:textId="0353ED79" w:rsidR="00117E5E" w:rsidRDefault="00117E5E" w:rsidP="007F1778">
      <w:pPr>
        <w:rPr>
          <w:sz w:val="24"/>
          <w:szCs w:val="24"/>
        </w:rPr>
      </w:pPr>
    </w:p>
    <w:p w14:paraId="45C9FE3E" w14:textId="3749740F" w:rsidR="007B21D3" w:rsidRPr="007B21D3" w:rsidRDefault="007B21D3" w:rsidP="007F1778">
      <w:pPr>
        <w:rPr>
          <w:b/>
          <w:sz w:val="24"/>
          <w:szCs w:val="24"/>
        </w:rPr>
      </w:pPr>
      <w:r>
        <w:rPr>
          <w:b/>
          <w:sz w:val="24"/>
          <w:szCs w:val="24"/>
        </w:rPr>
        <w:t xml:space="preserve">Prof. Emily Baragwanath | </w:t>
      </w:r>
      <w:hyperlink r:id="rId31" w:history="1">
        <w:r w:rsidRPr="0017649B">
          <w:rPr>
            <w:rStyle w:val="Hyperlink"/>
            <w:b/>
            <w:sz w:val="24"/>
            <w:szCs w:val="24"/>
          </w:rPr>
          <w:t>ebaragwanath@unc.edu</w:t>
        </w:r>
      </w:hyperlink>
      <w:r>
        <w:rPr>
          <w:b/>
          <w:sz w:val="24"/>
          <w:szCs w:val="24"/>
        </w:rPr>
        <w:t xml:space="preserve"> </w:t>
      </w:r>
    </w:p>
    <w:p w14:paraId="491C8438" w14:textId="77777777" w:rsidR="001C7912" w:rsidRDefault="001C7912" w:rsidP="001C7912">
      <w:pPr>
        <w:rPr>
          <w:b/>
          <w:bCs/>
          <w:sz w:val="32"/>
          <w:szCs w:val="32"/>
        </w:rPr>
      </w:pPr>
    </w:p>
    <w:p w14:paraId="0C410AF2" w14:textId="77777777" w:rsidR="001C7912" w:rsidRDefault="001C7912" w:rsidP="001C7912">
      <w:pPr>
        <w:rPr>
          <w:b/>
          <w:bCs/>
          <w:sz w:val="32"/>
          <w:szCs w:val="32"/>
        </w:rPr>
      </w:pPr>
    </w:p>
    <w:p w14:paraId="59644A1D" w14:textId="77777777" w:rsidR="001C7912" w:rsidRDefault="001C7912" w:rsidP="001C7912">
      <w:pPr>
        <w:rPr>
          <w:b/>
          <w:bCs/>
          <w:sz w:val="32"/>
          <w:szCs w:val="32"/>
        </w:rPr>
      </w:pPr>
    </w:p>
    <w:p w14:paraId="6D8E1F66" w14:textId="77777777" w:rsidR="001C7912" w:rsidRDefault="001C7912" w:rsidP="001C7912">
      <w:pPr>
        <w:rPr>
          <w:b/>
          <w:bCs/>
          <w:sz w:val="32"/>
          <w:szCs w:val="32"/>
        </w:rPr>
      </w:pPr>
    </w:p>
    <w:p w14:paraId="37DAE6AD" w14:textId="77777777" w:rsidR="001C7912" w:rsidRDefault="001C7912" w:rsidP="001C7912">
      <w:pPr>
        <w:rPr>
          <w:b/>
          <w:bCs/>
          <w:sz w:val="32"/>
          <w:szCs w:val="32"/>
        </w:rPr>
      </w:pPr>
    </w:p>
    <w:p w14:paraId="47D84051" w14:textId="77777777" w:rsidR="001C7912" w:rsidRDefault="001C7912" w:rsidP="001C7912">
      <w:pPr>
        <w:rPr>
          <w:b/>
          <w:bCs/>
          <w:sz w:val="32"/>
          <w:szCs w:val="32"/>
        </w:rPr>
      </w:pPr>
    </w:p>
    <w:p w14:paraId="7AFF31A3" w14:textId="77777777" w:rsidR="001C7912" w:rsidRDefault="001C7912" w:rsidP="001C7912">
      <w:pPr>
        <w:rPr>
          <w:b/>
          <w:bCs/>
          <w:sz w:val="32"/>
          <w:szCs w:val="32"/>
        </w:rPr>
      </w:pPr>
    </w:p>
    <w:p w14:paraId="0C31E648" w14:textId="77777777" w:rsidR="001C7912" w:rsidRDefault="001C7912" w:rsidP="001C7912">
      <w:pPr>
        <w:rPr>
          <w:b/>
          <w:bCs/>
          <w:sz w:val="32"/>
          <w:szCs w:val="32"/>
        </w:rPr>
      </w:pPr>
    </w:p>
    <w:p w14:paraId="75509F56" w14:textId="77777777" w:rsidR="001C7912" w:rsidRDefault="001C7912" w:rsidP="001C7912">
      <w:pPr>
        <w:rPr>
          <w:b/>
          <w:bCs/>
          <w:sz w:val="32"/>
          <w:szCs w:val="32"/>
        </w:rPr>
      </w:pPr>
    </w:p>
    <w:p w14:paraId="0D577BA1" w14:textId="77777777" w:rsidR="001C7912" w:rsidRDefault="001C7912" w:rsidP="001C7912">
      <w:pPr>
        <w:rPr>
          <w:b/>
          <w:bCs/>
          <w:sz w:val="32"/>
          <w:szCs w:val="32"/>
        </w:rPr>
      </w:pPr>
    </w:p>
    <w:p w14:paraId="467F4B94" w14:textId="77777777" w:rsidR="001C7912" w:rsidRDefault="001C7912" w:rsidP="001C7912">
      <w:pPr>
        <w:rPr>
          <w:b/>
          <w:bCs/>
          <w:sz w:val="32"/>
          <w:szCs w:val="32"/>
        </w:rPr>
      </w:pPr>
    </w:p>
    <w:p w14:paraId="74916A75" w14:textId="77777777" w:rsidR="001C7912" w:rsidRDefault="001C7912" w:rsidP="001C7912">
      <w:pPr>
        <w:rPr>
          <w:b/>
          <w:bCs/>
          <w:sz w:val="32"/>
          <w:szCs w:val="32"/>
        </w:rPr>
      </w:pPr>
    </w:p>
    <w:p w14:paraId="756D4D08" w14:textId="77777777" w:rsidR="001C7912" w:rsidRDefault="001C7912" w:rsidP="001C7912">
      <w:pPr>
        <w:rPr>
          <w:b/>
          <w:bCs/>
          <w:sz w:val="32"/>
          <w:szCs w:val="32"/>
        </w:rPr>
      </w:pPr>
    </w:p>
    <w:p w14:paraId="614DED2A" w14:textId="77777777" w:rsidR="001C7912" w:rsidRDefault="001C7912" w:rsidP="001C7912">
      <w:pPr>
        <w:rPr>
          <w:b/>
          <w:bCs/>
          <w:sz w:val="32"/>
          <w:szCs w:val="32"/>
        </w:rPr>
      </w:pPr>
    </w:p>
    <w:p w14:paraId="09FB9323" w14:textId="77777777" w:rsidR="001C7912" w:rsidRDefault="001C7912" w:rsidP="001C7912">
      <w:pPr>
        <w:rPr>
          <w:b/>
          <w:bCs/>
          <w:sz w:val="32"/>
          <w:szCs w:val="32"/>
        </w:rPr>
      </w:pPr>
    </w:p>
    <w:p w14:paraId="5975BFC4" w14:textId="77777777" w:rsidR="001C7912" w:rsidRDefault="001C7912" w:rsidP="001C7912">
      <w:pPr>
        <w:rPr>
          <w:b/>
          <w:bCs/>
          <w:sz w:val="32"/>
          <w:szCs w:val="32"/>
        </w:rPr>
      </w:pPr>
    </w:p>
    <w:p w14:paraId="6AAD1F87" w14:textId="77777777" w:rsidR="001C7912" w:rsidRDefault="001C7912" w:rsidP="001C7912">
      <w:pPr>
        <w:rPr>
          <w:b/>
          <w:bCs/>
          <w:sz w:val="32"/>
          <w:szCs w:val="32"/>
        </w:rPr>
      </w:pPr>
    </w:p>
    <w:p w14:paraId="1525E64E" w14:textId="77777777" w:rsidR="001C7912" w:rsidRDefault="001C7912" w:rsidP="001C7912">
      <w:pPr>
        <w:rPr>
          <w:b/>
          <w:bCs/>
          <w:sz w:val="32"/>
          <w:szCs w:val="32"/>
        </w:rPr>
      </w:pPr>
    </w:p>
    <w:p w14:paraId="4548DC32" w14:textId="77777777" w:rsidR="001C7912" w:rsidRDefault="001C7912" w:rsidP="001C7912">
      <w:pPr>
        <w:rPr>
          <w:b/>
          <w:bCs/>
          <w:sz w:val="32"/>
          <w:szCs w:val="32"/>
        </w:rPr>
      </w:pPr>
    </w:p>
    <w:p w14:paraId="49ABFCD9" w14:textId="77777777" w:rsidR="001C7912" w:rsidRDefault="001C7912" w:rsidP="001C7912">
      <w:pPr>
        <w:rPr>
          <w:b/>
          <w:bCs/>
          <w:sz w:val="32"/>
          <w:szCs w:val="32"/>
        </w:rPr>
      </w:pPr>
    </w:p>
    <w:p w14:paraId="44951A86" w14:textId="17343A44" w:rsidR="00117E5E" w:rsidRDefault="00117E5E" w:rsidP="001C7912">
      <w:pPr>
        <w:jc w:val="center"/>
        <w:rPr>
          <w:b/>
          <w:bCs/>
          <w:sz w:val="32"/>
          <w:szCs w:val="32"/>
        </w:rPr>
      </w:pPr>
      <w:r>
        <w:rPr>
          <w:b/>
          <w:bCs/>
          <w:sz w:val="32"/>
          <w:szCs w:val="32"/>
        </w:rPr>
        <w:lastRenderedPageBreak/>
        <w:t>GREEK</w:t>
      </w:r>
      <w:r w:rsidR="00C357DE">
        <w:rPr>
          <w:b/>
          <w:bCs/>
          <w:sz w:val="32"/>
          <w:szCs w:val="32"/>
        </w:rPr>
        <w:t xml:space="preserve"> (GREK)</w:t>
      </w:r>
    </w:p>
    <w:p w14:paraId="1441A665" w14:textId="2F561717" w:rsidR="00117E5E" w:rsidRDefault="00117E5E" w:rsidP="00117E5E">
      <w:pPr>
        <w:rPr>
          <w:b/>
          <w:bCs/>
          <w:sz w:val="24"/>
          <w:szCs w:val="24"/>
        </w:rPr>
      </w:pPr>
      <w:r>
        <w:rPr>
          <w:b/>
          <w:bCs/>
          <w:sz w:val="24"/>
          <w:szCs w:val="24"/>
        </w:rPr>
        <w:t>GREK 102</w:t>
      </w:r>
      <w:r w:rsidR="00200213">
        <w:rPr>
          <w:b/>
          <w:bCs/>
          <w:sz w:val="24"/>
          <w:szCs w:val="24"/>
        </w:rPr>
        <w:t xml:space="preserve"> – Elementary Classical Greek II</w:t>
      </w:r>
    </w:p>
    <w:p w14:paraId="1E6261BC" w14:textId="77777777" w:rsidR="00864DBE" w:rsidRDefault="00864DBE" w:rsidP="00117E5E">
      <w:pPr>
        <w:rPr>
          <w:sz w:val="24"/>
          <w:szCs w:val="24"/>
        </w:rPr>
      </w:pPr>
      <w:r w:rsidRPr="00864DBE">
        <w:rPr>
          <w:sz w:val="24"/>
          <w:szCs w:val="24"/>
        </w:rPr>
        <w:t xml:space="preserve">This course – the continuation of GREK 101 – aims to help the student acquire a thorough grounding in the morphology and syntax of classical Greek, as preparation for reading texts such as Plato, Xenophon, Herodotus, or the New Testament. Class meetings will include lecture and discussion, oral drills and written exercises, reading and analysis. There will be regular homework, a brief quiz each week, two or three one-hour tests, and a final exam. </w:t>
      </w:r>
    </w:p>
    <w:p w14:paraId="1A56F45E" w14:textId="5A58C175" w:rsidR="00200213" w:rsidRDefault="007B21D3" w:rsidP="00117E5E">
      <w:pPr>
        <w:rPr>
          <w:b/>
          <w:bCs/>
          <w:sz w:val="24"/>
          <w:szCs w:val="24"/>
        </w:rPr>
      </w:pPr>
      <w:r>
        <w:rPr>
          <w:b/>
          <w:bCs/>
          <w:sz w:val="24"/>
          <w:szCs w:val="24"/>
        </w:rPr>
        <w:t>Nicholas Bolig</w:t>
      </w:r>
      <w:r w:rsidR="00864DBE">
        <w:rPr>
          <w:b/>
          <w:bCs/>
          <w:sz w:val="24"/>
          <w:szCs w:val="24"/>
        </w:rPr>
        <w:t xml:space="preserve"> | </w:t>
      </w:r>
      <w:hyperlink r:id="rId32" w:history="1">
        <w:r w:rsidRPr="0017649B">
          <w:rPr>
            <w:rStyle w:val="Hyperlink"/>
            <w:b/>
            <w:sz w:val="24"/>
            <w:szCs w:val="24"/>
          </w:rPr>
          <w:t>nbolig@live.unc.edu</w:t>
        </w:r>
      </w:hyperlink>
      <w:r>
        <w:rPr>
          <w:b/>
          <w:sz w:val="24"/>
          <w:szCs w:val="24"/>
        </w:rPr>
        <w:t xml:space="preserve"> </w:t>
      </w:r>
    </w:p>
    <w:p w14:paraId="164443CD" w14:textId="53E9C9B1" w:rsidR="00200213" w:rsidRDefault="00200213" w:rsidP="00117E5E">
      <w:pPr>
        <w:rPr>
          <w:b/>
          <w:bCs/>
          <w:sz w:val="24"/>
          <w:szCs w:val="24"/>
        </w:rPr>
      </w:pPr>
    </w:p>
    <w:p w14:paraId="4AEB6A4F" w14:textId="200FE4C3" w:rsidR="00200213" w:rsidRDefault="00200213" w:rsidP="00117E5E">
      <w:pPr>
        <w:rPr>
          <w:b/>
          <w:bCs/>
          <w:sz w:val="24"/>
          <w:szCs w:val="24"/>
        </w:rPr>
      </w:pPr>
      <w:r>
        <w:rPr>
          <w:b/>
          <w:bCs/>
          <w:sz w:val="24"/>
          <w:szCs w:val="24"/>
        </w:rPr>
        <w:t>GREK 205 – Introductory New Testament Greek</w:t>
      </w:r>
    </w:p>
    <w:p w14:paraId="653E7364" w14:textId="77777777" w:rsidR="00FD3E66" w:rsidRDefault="00FD3E66" w:rsidP="00200213">
      <w:pPr>
        <w:rPr>
          <w:sz w:val="24"/>
          <w:szCs w:val="24"/>
        </w:rPr>
      </w:pPr>
      <w:r w:rsidRPr="00FD3E66">
        <w:rPr>
          <w:sz w:val="24"/>
          <w:szCs w:val="24"/>
        </w:rPr>
        <w:t xml:space="preserve">Readings from the Greek New Testament and related texts, with particular attention to grammar and syntax and consideration of their literary and cultural context. The main text for Spring 2021 will be the Gospel of Mark. </w:t>
      </w:r>
    </w:p>
    <w:p w14:paraId="0D4D4FA6" w14:textId="3402A9F2" w:rsidR="00200213" w:rsidRDefault="00200213" w:rsidP="00200213">
      <w:pPr>
        <w:rPr>
          <w:b/>
          <w:bCs/>
          <w:sz w:val="24"/>
          <w:szCs w:val="24"/>
        </w:rPr>
      </w:pPr>
      <w:r w:rsidRPr="00722808">
        <w:rPr>
          <w:b/>
          <w:bCs/>
          <w:sz w:val="24"/>
          <w:szCs w:val="24"/>
        </w:rPr>
        <w:t xml:space="preserve">Prof. James B. Rives | </w:t>
      </w:r>
      <w:hyperlink r:id="rId33" w:history="1">
        <w:r w:rsidRPr="00722808">
          <w:rPr>
            <w:rStyle w:val="Hyperlink"/>
            <w:b/>
            <w:bCs/>
            <w:sz w:val="24"/>
            <w:szCs w:val="24"/>
          </w:rPr>
          <w:t>jbrives@email.unc.edu</w:t>
        </w:r>
      </w:hyperlink>
    </w:p>
    <w:p w14:paraId="3A1AA7B4" w14:textId="2BA08919" w:rsidR="00200213" w:rsidRDefault="00200213" w:rsidP="00200213">
      <w:pPr>
        <w:rPr>
          <w:b/>
          <w:bCs/>
          <w:sz w:val="24"/>
          <w:szCs w:val="24"/>
        </w:rPr>
      </w:pPr>
    </w:p>
    <w:p w14:paraId="48B83C5A" w14:textId="49FE44B8" w:rsidR="00200213" w:rsidRDefault="00200213" w:rsidP="00200213">
      <w:pPr>
        <w:rPr>
          <w:b/>
          <w:bCs/>
          <w:sz w:val="24"/>
          <w:szCs w:val="24"/>
        </w:rPr>
      </w:pPr>
      <w:r>
        <w:rPr>
          <w:b/>
          <w:bCs/>
          <w:sz w:val="24"/>
          <w:szCs w:val="24"/>
        </w:rPr>
        <w:t>GREK 222/351 – Advanced Greek II/Classical Greek Prose</w:t>
      </w:r>
    </w:p>
    <w:p w14:paraId="180CA689" w14:textId="1E11A038" w:rsidR="004D02FD" w:rsidRPr="004D02FD" w:rsidRDefault="004D02FD" w:rsidP="004D02FD">
      <w:pPr>
        <w:rPr>
          <w:sz w:val="24"/>
          <w:szCs w:val="24"/>
        </w:rPr>
      </w:pPr>
      <w:r w:rsidRPr="004D02FD">
        <w:rPr>
          <w:sz w:val="24"/>
          <w:szCs w:val="24"/>
        </w:rPr>
        <w:t>This course focuses on reading Classical Greek prose and developing the skills necessary to approach different types of Greek texts. The course focuses on Attic Greek Oratory, and we will read three speeches in their entirety, each representing one of the major types of ancient oratory. As part of the study of these texts, you will review the basics of ancient Greek, including vocabulary, syntactical structures, and rhetorical style, and also begin to think about these texts in their historical contexts. In addition to gaining greater comfort and fluency in reading Greek prose, you will also learn study habits and strategies that will help you succeed in this and other classes. By the end of this course, you will have a strong foundation in reading and analyzing original Greek prose texts as well as a better understanding of Greek language and culture during the height of Athenian power in the 5th and 4th centuries B.C.E.</w:t>
      </w:r>
    </w:p>
    <w:p w14:paraId="2FC0608F" w14:textId="6E288EEE" w:rsidR="00F87221" w:rsidRDefault="004D02FD" w:rsidP="004D02FD">
      <w:pPr>
        <w:rPr>
          <w:sz w:val="24"/>
          <w:szCs w:val="24"/>
        </w:rPr>
      </w:pPr>
      <w:r w:rsidRPr="004D02FD">
        <w:rPr>
          <w:sz w:val="24"/>
          <w:szCs w:val="24"/>
        </w:rPr>
        <w:t xml:space="preserve">This is a split-level class. Although most assignments will be the same, students in GREK 351 will be required to do additional assignments, including a research paper to reflect their more advanced knowledge of ancient Greek. </w:t>
      </w:r>
    </w:p>
    <w:p w14:paraId="229ED165" w14:textId="79A98E98" w:rsidR="00F87221" w:rsidRDefault="00F87221" w:rsidP="004D02FD">
      <w:pPr>
        <w:rPr>
          <w:sz w:val="24"/>
          <w:szCs w:val="24"/>
        </w:rPr>
      </w:pPr>
      <w:r>
        <w:rPr>
          <w:sz w:val="24"/>
          <w:szCs w:val="24"/>
        </w:rPr>
        <w:t>General Education Categories: Literary Arts (LA)</w:t>
      </w:r>
      <w:r w:rsidR="00B64A9F">
        <w:rPr>
          <w:sz w:val="24"/>
          <w:szCs w:val="24"/>
        </w:rPr>
        <w:t>;</w:t>
      </w:r>
      <w:r>
        <w:rPr>
          <w:sz w:val="24"/>
          <w:szCs w:val="24"/>
        </w:rPr>
        <w:t xml:space="preserve"> North Atlantic World (NA).</w:t>
      </w:r>
    </w:p>
    <w:p w14:paraId="49FB23CB" w14:textId="77777777" w:rsidR="007B21D3" w:rsidRPr="007B21D3" w:rsidRDefault="007B21D3" w:rsidP="007B21D3">
      <w:pPr>
        <w:rPr>
          <w:b/>
          <w:sz w:val="24"/>
          <w:szCs w:val="24"/>
        </w:rPr>
      </w:pPr>
      <w:r>
        <w:rPr>
          <w:b/>
          <w:sz w:val="24"/>
          <w:szCs w:val="24"/>
        </w:rPr>
        <w:t xml:space="preserve">Prof. Emily Baragwanath | </w:t>
      </w:r>
      <w:hyperlink r:id="rId34" w:history="1">
        <w:r w:rsidRPr="0017649B">
          <w:rPr>
            <w:rStyle w:val="Hyperlink"/>
            <w:b/>
            <w:sz w:val="24"/>
            <w:szCs w:val="24"/>
          </w:rPr>
          <w:t>ebaragwanath@unc.edu</w:t>
        </w:r>
      </w:hyperlink>
      <w:r>
        <w:rPr>
          <w:b/>
          <w:sz w:val="24"/>
          <w:szCs w:val="24"/>
        </w:rPr>
        <w:t xml:space="preserve"> </w:t>
      </w:r>
    </w:p>
    <w:p w14:paraId="51A51548" w14:textId="105258CE" w:rsidR="00200213" w:rsidRDefault="00200213" w:rsidP="00200213">
      <w:pPr>
        <w:rPr>
          <w:b/>
          <w:bCs/>
          <w:sz w:val="24"/>
          <w:szCs w:val="24"/>
        </w:rPr>
      </w:pPr>
    </w:p>
    <w:p w14:paraId="0B659D43" w14:textId="77777777" w:rsidR="001C7912" w:rsidRDefault="001C7912" w:rsidP="001C7912">
      <w:pPr>
        <w:rPr>
          <w:b/>
          <w:bCs/>
          <w:sz w:val="24"/>
          <w:szCs w:val="24"/>
        </w:rPr>
      </w:pPr>
    </w:p>
    <w:p w14:paraId="7264222A" w14:textId="660FE8DF" w:rsidR="00200213" w:rsidRDefault="00200213" w:rsidP="001C7912">
      <w:pPr>
        <w:jc w:val="center"/>
        <w:rPr>
          <w:b/>
          <w:bCs/>
          <w:sz w:val="32"/>
          <w:szCs w:val="32"/>
        </w:rPr>
      </w:pPr>
      <w:r>
        <w:rPr>
          <w:b/>
          <w:bCs/>
          <w:sz w:val="32"/>
          <w:szCs w:val="32"/>
        </w:rPr>
        <w:lastRenderedPageBreak/>
        <w:t>LATIN</w:t>
      </w:r>
      <w:r w:rsidR="00C357DE">
        <w:rPr>
          <w:b/>
          <w:bCs/>
          <w:sz w:val="32"/>
          <w:szCs w:val="32"/>
        </w:rPr>
        <w:t xml:space="preserve"> (LATN)</w:t>
      </w:r>
    </w:p>
    <w:p w14:paraId="786D2CF5" w14:textId="0EF54AC0" w:rsidR="00200213" w:rsidRDefault="00200213" w:rsidP="00200213">
      <w:pPr>
        <w:rPr>
          <w:b/>
          <w:bCs/>
          <w:sz w:val="24"/>
          <w:szCs w:val="24"/>
        </w:rPr>
      </w:pPr>
      <w:r>
        <w:rPr>
          <w:b/>
          <w:bCs/>
          <w:sz w:val="24"/>
          <w:szCs w:val="24"/>
        </w:rPr>
        <w:t>LATN 101 – Elementary Latin I</w:t>
      </w:r>
    </w:p>
    <w:p w14:paraId="7F924040" w14:textId="28B7E085" w:rsidR="00684A9A" w:rsidRDefault="00684A9A" w:rsidP="00200213">
      <w:pPr>
        <w:rPr>
          <w:sz w:val="24"/>
          <w:szCs w:val="24"/>
        </w:rPr>
      </w:pPr>
      <w:r w:rsidRPr="00684A9A">
        <w:rPr>
          <w:sz w:val="24"/>
          <w:szCs w:val="24"/>
        </w:rPr>
        <w:t>The objectives of this course are to cover the basic elements of Latin grammar, to give some practice in reading and writing Latin, and to introduce students to Roman civilization through a study of the language of the Romans. One section.</w:t>
      </w:r>
    </w:p>
    <w:p w14:paraId="646D14C6" w14:textId="26E2A1B2" w:rsidR="00200213" w:rsidRDefault="0040593D" w:rsidP="00200213">
      <w:pPr>
        <w:rPr>
          <w:b/>
          <w:bCs/>
          <w:sz w:val="24"/>
          <w:szCs w:val="24"/>
        </w:rPr>
      </w:pPr>
      <w:r>
        <w:rPr>
          <w:b/>
          <w:bCs/>
          <w:sz w:val="24"/>
          <w:szCs w:val="24"/>
        </w:rPr>
        <w:t>Sarah Hilker</w:t>
      </w:r>
      <w:r w:rsidR="00684A9A">
        <w:rPr>
          <w:b/>
          <w:bCs/>
          <w:sz w:val="24"/>
          <w:szCs w:val="24"/>
        </w:rPr>
        <w:t xml:space="preserve"> | </w:t>
      </w:r>
      <w:hyperlink r:id="rId35" w:history="1">
        <w:r w:rsidRPr="00C92D80">
          <w:rPr>
            <w:rStyle w:val="Hyperlink"/>
            <w:b/>
            <w:sz w:val="24"/>
            <w:szCs w:val="24"/>
          </w:rPr>
          <w:t>slhilker@live.unc.edu</w:t>
        </w:r>
      </w:hyperlink>
      <w:r>
        <w:rPr>
          <w:b/>
          <w:sz w:val="24"/>
          <w:szCs w:val="24"/>
        </w:rPr>
        <w:t xml:space="preserve"> </w:t>
      </w:r>
      <w:bookmarkStart w:id="0" w:name="_GoBack"/>
      <w:bookmarkEnd w:id="0"/>
      <w:r w:rsidR="007B21D3">
        <w:t xml:space="preserve"> </w:t>
      </w:r>
    </w:p>
    <w:p w14:paraId="42CACFF5" w14:textId="77777777" w:rsidR="00200213" w:rsidRDefault="00200213" w:rsidP="00200213">
      <w:pPr>
        <w:rPr>
          <w:b/>
          <w:bCs/>
          <w:sz w:val="24"/>
          <w:szCs w:val="24"/>
        </w:rPr>
      </w:pPr>
    </w:p>
    <w:p w14:paraId="7ACCDA15" w14:textId="5EC4C69F" w:rsidR="00200213" w:rsidRDefault="00200213" w:rsidP="00200213">
      <w:pPr>
        <w:rPr>
          <w:b/>
          <w:bCs/>
          <w:sz w:val="24"/>
          <w:szCs w:val="24"/>
        </w:rPr>
      </w:pPr>
      <w:r>
        <w:rPr>
          <w:b/>
          <w:bCs/>
          <w:sz w:val="24"/>
          <w:szCs w:val="24"/>
        </w:rPr>
        <w:t xml:space="preserve">LATN 102 </w:t>
      </w:r>
      <w:r w:rsidR="00CC5401">
        <w:rPr>
          <w:b/>
          <w:bCs/>
          <w:sz w:val="24"/>
          <w:szCs w:val="24"/>
        </w:rPr>
        <w:t>– Elementary Latin II</w:t>
      </w:r>
    </w:p>
    <w:p w14:paraId="249410A0" w14:textId="51A67F98" w:rsidR="00684A9A" w:rsidRDefault="00684A9A" w:rsidP="00200213">
      <w:pPr>
        <w:rPr>
          <w:sz w:val="24"/>
          <w:szCs w:val="24"/>
        </w:rPr>
      </w:pPr>
      <w:r w:rsidRPr="00684A9A">
        <w:rPr>
          <w:sz w:val="24"/>
          <w:szCs w:val="24"/>
        </w:rPr>
        <w:t>The objectives of this course are (a) to complete the study of Latin grammar begun in Latin 1 and (b) to look at some of the social and cultural ideas of the Romans as these are reflected in Latin passages read in class. Three sections.</w:t>
      </w:r>
    </w:p>
    <w:p w14:paraId="089280C2" w14:textId="77777777" w:rsidR="0040593D" w:rsidRPr="00C61B49" w:rsidRDefault="0040593D" w:rsidP="0040593D">
      <w:pPr>
        <w:rPr>
          <w:b/>
          <w:bCs/>
          <w:sz w:val="24"/>
          <w:szCs w:val="24"/>
        </w:rPr>
      </w:pPr>
      <w:r>
        <w:rPr>
          <w:b/>
          <w:bCs/>
          <w:sz w:val="24"/>
          <w:szCs w:val="24"/>
        </w:rPr>
        <w:t>Sean Moorman</w:t>
      </w:r>
      <w:r w:rsidRPr="00C61B49">
        <w:rPr>
          <w:b/>
          <w:bCs/>
          <w:sz w:val="24"/>
          <w:szCs w:val="24"/>
        </w:rPr>
        <w:t xml:space="preserve"> (Section 00</w:t>
      </w:r>
      <w:r>
        <w:rPr>
          <w:b/>
          <w:bCs/>
          <w:sz w:val="24"/>
          <w:szCs w:val="24"/>
        </w:rPr>
        <w:t>1</w:t>
      </w:r>
      <w:r w:rsidRPr="00C61B49">
        <w:rPr>
          <w:b/>
          <w:bCs/>
          <w:sz w:val="24"/>
          <w:szCs w:val="24"/>
        </w:rPr>
        <w:t xml:space="preserve">) | </w:t>
      </w:r>
      <w:hyperlink r:id="rId36" w:history="1">
        <w:r w:rsidRPr="0017649B">
          <w:rPr>
            <w:rStyle w:val="Hyperlink"/>
            <w:b/>
            <w:sz w:val="24"/>
            <w:szCs w:val="24"/>
          </w:rPr>
          <w:t>seanalla@email.unc.edu</w:t>
        </w:r>
      </w:hyperlink>
      <w:r>
        <w:rPr>
          <w:b/>
          <w:sz w:val="24"/>
          <w:szCs w:val="24"/>
        </w:rPr>
        <w:t xml:space="preserve"> </w:t>
      </w:r>
    </w:p>
    <w:p w14:paraId="638810AE" w14:textId="70E80D13" w:rsidR="00633621" w:rsidRPr="00C61B49" w:rsidRDefault="007B21D3" w:rsidP="00200213">
      <w:pPr>
        <w:rPr>
          <w:b/>
          <w:bCs/>
          <w:sz w:val="24"/>
          <w:szCs w:val="24"/>
        </w:rPr>
      </w:pPr>
      <w:r>
        <w:rPr>
          <w:b/>
          <w:bCs/>
          <w:sz w:val="24"/>
          <w:szCs w:val="24"/>
        </w:rPr>
        <w:t>Cole Warlick</w:t>
      </w:r>
      <w:r w:rsidR="00633621" w:rsidRPr="00C61B49">
        <w:rPr>
          <w:b/>
          <w:bCs/>
          <w:sz w:val="24"/>
          <w:szCs w:val="24"/>
        </w:rPr>
        <w:t xml:space="preserve"> (Section 00</w:t>
      </w:r>
      <w:r w:rsidR="0040593D">
        <w:rPr>
          <w:b/>
          <w:bCs/>
          <w:sz w:val="24"/>
          <w:szCs w:val="24"/>
        </w:rPr>
        <w:t>2</w:t>
      </w:r>
      <w:r w:rsidR="00633621" w:rsidRPr="00C61B49">
        <w:rPr>
          <w:b/>
          <w:bCs/>
          <w:sz w:val="24"/>
          <w:szCs w:val="24"/>
        </w:rPr>
        <w:t xml:space="preserve">) | </w:t>
      </w:r>
      <w:hyperlink r:id="rId37" w:history="1">
        <w:r w:rsidRPr="0017649B">
          <w:rPr>
            <w:rStyle w:val="Hyperlink"/>
            <w:b/>
            <w:sz w:val="24"/>
            <w:szCs w:val="24"/>
          </w:rPr>
          <w:t>cwarlick@live.unc.edu</w:t>
        </w:r>
      </w:hyperlink>
      <w:r>
        <w:rPr>
          <w:b/>
          <w:sz w:val="24"/>
          <w:szCs w:val="24"/>
        </w:rPr>
        <w:t xml:space="preserve"> </w:t>
      </w:r>
    </w:p>
    <w:p w14:paraId="3E04A99D" w14:textId="0DE6BB84" w:rsidR="00CC5401" w:rsidRPr="00C61B49" w:rsidRDefault="00132B8D" w:rsidP="00200213">
      <w:pPr>
        <w:rPr>
          <w:b/>
          <w:bCs/>
          <w:sz w:val="24"/>
          <w:szCs w:val="24"/>
        </w:rPr>
      </w:pPr>
      <w:r>
        <w:rPr>
          <w:b/>
          <w:bCs/>
          <w:sz w:val="24"/>
          <w:szCs w:val="24"/>
        </w:rPr>
        <w:t>David Harris</w:t>
      </w:r>
      <w:r w:rsidR="00633621" w:rsidRPr="00C61B49">
        <w:rPr>
          <w:b/>
          <w:bCs/>
          <w:sz w:val="24"/>
          <w:szCs w:val="24"/>
        </w:rPr>
        <w:t xml:space="preserve"> (Section 003) | </w:t>
      </w:r>
      <w:hyperlink r:id="rId38" w:history="1">
        <w:r w:rsidRPr="0017649B">
          <w:rPr>
            <w:rStyle w:val="Hyperlink"/>
            <w:b/>
            <w:sz w:val="24"/>
            <w:szCs w:val="24"/>
          </w:rPr>
          <w:t>davidmh@live.unc.edu</w:t>
        </w:r>
      </w:hyperlink>
      <w:r>
        <w:rPr>
          <w:b/>
          <w:sz w:val="24"/>
          <w:szCs w:val="24"/>
        </w:rPr>
        <w:t xml:space="preserve"> </w:t>
      </w:r>
    </w:p>
    <w:p w14:paraId="27C8C7A9" w14:textId="42B57F87" w:rsidR="00CC5401" w:rsidRDefault="00132B8D" w:rsidP="00200213">
      <w:pPr>
        <w:rPr>
          <w:b/>
          <w:bCs/>
          <w:sz w:val="24"/>
          <w:szCs w:val="24"/>
        </w:rPr>
      </w:pPr>
      <w:r>
        <w:rPr>
          <w:b/>
          <w:bCs/>
          <w:sz w:val="24"/>
          <w:szCs w:val="24"/>
        </w:rPr>
        <w:t xml:space="preserve"> </w:t>
      </w:r>
    </w:p>
    <w:p w14:paraId="1170FBA6" w14:textId="02C73487" w:rsidR="00CC5401" w:rsidRDefault="00CC5401" w:rsidP="00200213">
      <w:pPr>
        <w:rPr>
          <w:b/>
          <w:bCs/>
          <w:sz w:val="24"/>
          <w:szCs w:val="24"/>
        </w:rPr>
      </w:pPr>
      <w:r>
        <w:rPr>
          <w:b/>
          <w:bCs/>
          <w:sz w:val="24"/>
          <w:szCs w:val="24"/>
        </w:rPr>
        <w:t>LATN 203 – Intermediate Latin I</w:t>
      </w:r>
    </w:p>
    <w:p w14:paraId="0798F0B7" w14:textId="654CA42D" w:rsidR="00142FE6" w:rsidRDefault="00142FE6" w:rsidP="00200213">
      <w:pPr>
        <w:rPr>
          <w:sz w:val="24"/>
          <w:szCs w:val="24"/>
        </w:rPr>
      </w:pPr>
      <w:r w:rsidRPr="00142FE6">
        <w:rPr>
          <w:sz w:val="24"/>
          <w:szCs w:val="24"/>
        </w:rPr>
        <w:t xml:space="preserve">Latin 203 focuses on reading, translation, and regular grammar review.  Readings will come primarily from Sallust’s </w:t>
      </w:r>
      <w:r w:rsidRPr="00142FE6">
        <w:rPr>
          <w:i/>
          <w:iCs/>
          <w:sz w:val="24"/>
          <w:szCs w:val="24"/>
        </w:rPr>
        <w:t xml:space="preserve">Bellum </w:t>
      </w:r>
      <w:proofErr w:type="spellStart"/>
      <w:r w:rsidRPr="00142FE6">
        <w:rPr>
          <w:i/>
          <w:iCs/>
          <w:sz w:val="24"/>
          <w:szCs w:val="24"/>
        </w:rPr>
        <w:t>Catilinae</w:t>
      </w:r>
      <w:proofErr w:type="spellEnd"/>
      <w:r w:rsidRPr="00142FE6">
        <w:rPr>
          <w:sz w:val="24"/>
          <w:szCs w:val="24"/>
        </w:rPr>
        <w:t>. Two sections.</w:t>
      </w:r>
    </w:p>
    <w:p w14:paraId="48434C41" w14:textId="507A1029" w:rsidR="00C61B49" w:rsidRDefault="00132B8D" w:rsidP="00200213">
      <w:pPr>
        <w:rPr>
          <w:b/>
          <w:bCs/>
          <w:sz w:val="24"/>
          <w:szCs w:val="24"/>
        </w:rPr>
      </w:pPr>
      <w:r>
        <w:rPr>
          <w:b/>
          <w:bCs/>
          <w:sz w:val="24"/>
          <w:szCs w:val="24"/>
        </w:rPr>
        <w:t>Katelin McCullough</w:t>
      </w:r>
      <w:r w:rsidR="00C61B49" w:rsidRPr="004B3A39">
        <w:rPr>
          <w:b/>
          <w:bCs/>
          <w:sz w:val="24"/>
          <w:szCs w:val="24"/>
        </w:rPr>
        <w:t xml:space="preserve"> (Section 001) |</w:t>
      </w:r>
      <w:r w:rsidR="004B3A39" w:rsidRPr="004B3A39">
        <w:rPr>
          <w:b/>
          <w:bCs/>
          <w:sz w:val="24"/>
          <w:szCs w:val="24"/>
        </w:rPr>
        <w:t xml:space="preserve"> </w:t>
      </w:r>
      <w:hyperlink r:id="rId39" w:history="1">
        <w:r w:rsidRPr="0017649B">
          <w:rPr>
            <w:rStyle w:val="Hyperlink"/>
            <w:b/>
            <w:sz w:val="24"/>
            <w:szCs w:val="24"/>
          </w:rPr>
          <w:t>kdm956@email.unc.edu</w:t>
        </w:r>
      </w:hyperlink>
      <w:r>
        <w:rPr>
          <w:b/>
          <w:sz w:val="24"/>
          <w:szCs w:val="24"/>
        </w:rPr>
        <w:t xml:space="preserve"> </w:t>
      </w:r>
    </w:p>
    <w:p w14:paraId="28B6A6D7" w14:textId="56DB4778" w:rsidR="00C61B49" w:rsidRDefault="0040593D" w:rsidP="00200213">
      <w:pPr>
        <w:rPr>
          <w:b/>
          <w:bCs/>
          <w:sz w:val="24"/>
          <w:szCs w:val="24"/>
        </w:rPr>
      </w:pPr>
      <w:r>
        <w:rPr>
          <w:b/>
          <w:bCs/>
          <w:sz w:val="24"/>
          <w:szCs w:val="24"/>
        </w:rPr>
        <w:t>Matthew Sherry</w:t>
      </w:r>
      <w:r w:rsidR="00C61B49" w:rsidRPr="004B3A39">
        <w:rPr>
          <w:b/>
          <w:bCs/>
          <w:sz w:val="24"/>
          <w:szCs w:val="24"/>
        </w:rPr>
        <w:t xml:space="preserve"> (Section 002) |</w:t>
      </w:r>
      <w:r>
        <w:rPr>
          <w:b/>
          <w:bCs/>
          <w:sz w:val="24"/>
          <w:szCs w:val="24"/>
        </w:rPr>
        <w:t xml:space="preserve"> </w:t>
      </w:r>
      <w:hyperlink r:id="rId40" w:history="1">
        <w:r w:rsidRPr="007B21D3">
          <w:rPr>
            <w:rStyle w:val="Hyperlink"/>
            <w:b/>
            <w:sz w:val="24"/>
            <w:szCs w:val="24"/>
          </w:rPr>
          <w:t>msherry@live.unc.edu</w:t>
        </w:r>
      </w:hyperlink>
      <w:r w:rsidR="00132B8D" w:rsidRPr="00132B8D">
        <w:t xml:space="preserve"> </w:t>
      </w:r>
    </w:p>
    <w:p w14:paraId="4D6FE22A" w14:textId="77777777" w:rsidR="00132B8D" w:rsidRDefault="00132B8D" w:rsidP="00132B8D">
      <w:pPr>
        <w:spacing w:after="0" w:line="360" w:lineRule="auto"/>
        <w:rPr>
          <w:b/>
          <w:bCs/>
          <w:sz w:val="24"/>
          <w:szCs w:val="24"/>
        </w:rPr>
      </w:pPr>
    </w:p>
    <w:p w14:paraId="6E2FF15B" w14:textId="44E2D771" w:rsidR="00132B8D" w:rsidRPr="00F70298" w:rsidRDefault="00132B8D" w:rsidP="00132B8D">
      <w:pPr>
        <w:spacing w:after="0" w:line="360" w:lineRule="auto"/>
        <w:rPr>
          <w:b/>
          <w:bCs/>
          <w:sz w:val="24"/>
          <w:szCs w:val="24"/>
        </w:rPr>
      </w:pPr>
      <w:r w:rsidRPr="00F70298">
        <w:rPr>
          <w:b/>
          <w:bCs/>
          <w:sz w:val="24"/>
          <w:szCs w:val="24"/>
        </w:rPr>
        <w:t>LATN 204 – Intermediate Latin</w:t>
      </w:r>
      <w:r>
        <w:rPr>
          <w:b/>
          <w:bCs/>
          <w:sz w:val="24"/>
          <w:szCs w:val="24"/>
        </w:rPr>
        <w:t xml:space="preserve"> II</w:t>
      </w:r>
      <w:r w:rsidRPr="00F70298">
        <w:rPr>
          <w:b/>
          <w:bCs/>
          <w:sz w:val="24"/>
          <w:szCs w:val="24"/>
        </w:rPr>
        <w:t xml:space="preserve"> (2202)</w:t>
      </w:r>
    </w:p>
    <w:p w14:paraId="404B2CF7" w14:textId="77777777" w:rsidR="00132B8D" w:rsidRDefault="00132B8D" w:rsidP="00132B8D">
      <w:pPr>
        <w:spacing w:after="0"/>
        <w:rPr>
          <w:sz w:val="24"/>
          <w:szCs w:val="24"/>
        </w:rPr>
      </w:pPr>
      <w:r w:rsidRPr="00F70298">
        <w:rPr>
          <w:sz w:val="24"/>
          <w:szCs w:val="24"/>
        </w:rPr>
        <w:t>The purpose of Latin 204 is to strengthen the students’ command of Latin grammar, syntax, sight-reading, and scansion. We will fulfill this purpose by reading a selection of Latin classical poetry (e.g. Catullus, Horace, Ovid, and others). We will discuss the poetics and concerns of these authors. Requirements include weekly quizzes, two midterms, small projects, and a final exam. Assignments will focus on reading in Latin with an eye to improving students’ ability to read Latin poetry at</w:t>
      </w:r>
      <w:r>
        <w:rPr>
          <w:sz w:val="24"/>
          <w:szCs w:val="24"/>
        </w:rPr>
        <w:t xml:space="preserve"> </w:t>
      </w:r>
      <w:r w:rsidRPr="00F70298">
        <w:rPr>
          <w:sz w:val="24"/>
          <w:szCs w:val="24"/>
        </w:rPr>
        <w:t>sight.</w:t>
      </w:r>
    </w:p>
    <w:p w14:paraId="1F08D1C7" w14:textId="77777777" w:rsidR="00132B8D" w:rsidRDefault="00132B8D" w:rsidP="00132B8D">
      <w:pPr>
        <w:spacing w:after="0"/>
        <w:rPr>
          <w:sz w:val="24"/>
          <w:szCs w:val="24"/>
        </w:rPr>
      </w:pPr>
    </w:p>
    <w:p w14:paraId="30649529" w14:textId="58445679" w:rsidR="00132B8D" w:rsidRDefault="00132B8D" w:rsidP="00132B8D">
      <w:pPr>
        <w:spacing w:after="0" w:line="360" w:lineRule="auto"/>
        <w:rPr>
          <w:sz w:val="24"/>
          <w:szCs w:val="24"/>
        </w:rPr>
      </w:pPr>
      <w:r>
        <w:rPr>
          <w:sz w:val="24"/>
          <w:szCs w:val="24"/>
        </w:rPr>
        <w:t>This course fulfills the General Education Foreign Language requirement if successfully completed.</w:t>
      </w:r>
    </w:p>
    <w:p w14:paraId="71C1B7B6" w14:textId="43D3BBD9" w:rsidR="00132B8D" w:rsidRPr="00132B8D" w:rsidRDefault="0040593D" w:rsidP="00132B8D">
      <w:pPr>
        <w:spacing w:after="0" w:line="360" w:lineRule="auto"/>
        <w:rPr>
          <w:b/>
          <w:sz w:val="24"/>
          <w:szCs w:val="24"/>
        </w:rPr>
      </w:pPr>
      <w:r>
        <w:rPr>
          <w:b/>
          <w:sz w:val="24"/>
          <w:szCs w:val="24"/>
        </w:rPr>
        <w:t>Ryan Baldwin</w:t>
      </w:r>
      <w:r w:rsidR="00132B8D">
        <w:rPr>
          <w:b/>
          <w:sz w:val="24"/>
          <w:szCs w:val="24"/>
        </w:rPr>
        <w:t xml:space="preserve"> | </w:t>
      </w:r>
      <w:hyperlink r:id="rId41" w:history="1">
        <w:r w:rsidRPr="00132B8D">
          <w:rPr>
            <w:rStyle w:val="Hyperlink"/>
            <w:b/>
            <w:sz w:val="24"/>
            <w:szCs w:val="24"/>
          </w:rPr>
          <w:t>rmasato@live.unc.edu</w:t>
        </w:r>
      </w:hyperlink>
    </w:p>
    <w:p w14:paraId="2055D1AA" w14:textId="77777777" w:rsidR="00132B8D" w:rsidRDefault="00132B8D" w:rsidP="00132B8D">
      <w:pPr>
        <w:spacing w:after="0"/>
        <w:rPr>
          <w:b/>
          <w:bCs/>
          <w:sz w:val="24"/>
          <w:szCs w:val="24"/>
        </w:rPr>
      </w:pPr>
    </w:p>
    <w:p w14:paraId="129C5CF2" w14:textId="77777777" w:rsidR="00132B8D" w:rsidRDefault="00132B8D" w:rsidP="00132B8D">
      <w:pPr>
        <w:spacing w:after="0" w:line="360" w:lineRule="auto"/>
        <w:rPr>
          <w:b/>
          <w:bCs/>
          <w:sz w:val="24"/>
          <w:szCs w:val="24"/>
        </w:rPr>
      </w:pPr>
    </w:p>
    <w:p w14:paraId="539A7B93" w14:textId="254CE93C" w:rsidR="00132B8D" w:rsidRPr="00CB1C23" w:rsidRDefault="00132B8D" w:rsidP="00132B8D">
      <w:pPr>
        <w:spacing w:after="0" w:line="360" w:lineRule="auto"/>
        <w:rPr>
          <w:b/>
          <w:bCs/>
          <w:sz w:val="24"/>
          <w:szCs w:val="24"/>
        </w:rPr>
      </w:pPr>
      <w:r w:rsidRPr="00CB1C23">
        <w:rPr>
          <w:b/>
          <w:bCs/>
          <w:sz w:val="24"/>
          <w:szCs w:val="24"/>
        </w:rPr>
        <w:lastRenderedPageBreak/>
        <w:t>LATN 222 – Cicero</w:t>
      </w:r>
      <w:r>
        <w:rPr>
          <w:b/>
          <w:bCs/>
          <w:sz w:val="24"/>
          <w:szCs w:val="24"/>
        </w:rPr>
        <w:t>: The Man and His Times</w:t>
      </w:r>
    </w:p>
    <w:p w14:paraId="6E640EF3" w14:textId="77777777" w:rsidR="00132B8D" w:rsidRDefault="00132B8D" w:rsidP="00132B8D">
      <w:pPr>
        <w:spacing w:after="0"/>
        <w:rPr>
          <w:sz w:val="24"/>
          <w:szCs w:val="24"/>
        </w:rPr>
      </w:pPr>
      <w:r w:rsidRPr="00CB1C23">
        <w:rPr>
          <w:sz w:val="24"/>
          <w:szCs w:val="24"/>
        </w:rPr>
        <w:t>This class will read and examine some of Cicero’s greatest works, including oratory, letters and dialogues. Cicero was a most prominent statesman, speaker and writer, and, in spite of himself, he played a key role in the fall of the Roman Republic. In addition to reading original texts in Latin and discussing the style and thought of the work, we will also look at the historical and political context in which Cicero lived and wrote.</w:t>
      </w:r>
    </w:p>
    <w:p w14:paraId="0F9E6F66" w14:textId="77777777" w:rsidR="00132B8D" w:rsidRDefault="00132B8D" w:rsidP="00132B8D">
      <w:pPr>
        <w:spacing w:after="0"/>
        <w:rPr>
          <w:sz w:val="24"/>
          <w:szCs w:val="24"/>
        </w:rPr>
      </w:pPr>
    </w:p>
    <w:p w14:paraId="4C245DEB" w14:textId="6883A3F2" w:rsidR="00132B8D" w:rsidRDefault="00132B8D" w:rsidP="00132B8D">
      <w:pPr>
        <w:spacing w:after="0" w:line="360" w:lineRule="auto"/>
        <w:rPr>
          <w:sz w:val="24"/>
          <w:szCs w:val="24"/>
        </w:rPr>
      </w:pPr>
      <w:r>
        <w:rPr>
          <w:sz w:val="24"/>
          <w:szCs w:val="24"/>
        </w:rPr>
        <w:t>This course fulfills General Education requirements: Literary Arts (LA).</w:t>
      </w:r>
    </w:p>
    <w:p w14:paraId="57EFE223" w14:textId="2C9D2048" w:rsidR="00132B8D" w:rsidRPr="00132B8D" w:rsidRDefault="00132B8D" w:rsidP="00132B8D">
      <w:pPr>
        <w:spacing w:after="0" w:line="360" w:lineRule="auto"/>
        <w:rPr>
          <w:b/>
          <w:sz w:val="24"/>
          <w:szCs w:val="24"/>
        </w:rPr>
      </w:pPr>
      <w:r>
        <w:rPr>
          <w:b/>
          <w:sz w:val="24"/>
          <w:szCs w:val="24"/>
        </w:rPr>
        <w:t xml:space="preserve">Prof. James O’Hara | </w:t>
      </w:r>
      <w:hyperlink r:id="rId42" w:history="1">
        <w:r w:rsidRPr="0017649B">
          <w:rPr>
            <w:rStyle w:val="Hyperlink"/>
            <w:b/>
            <w:sz w:val="24"/>
            <w:szCs w:val="24"/>
          </w:rPr>
          <w:t>jimohara@unc.edu</w:t>
        </w:r>
      </w:hyperlink>
      <w:r>
        <w:rPr>
          <w:b/>
          <w:sz w:val="24"/>
          <w:szCs w:val="24"/>
        </w:rPr>
        <w:t xml:space="preserve"> </w:t>
      </w:r>
    </w:p>
    <w:p w14:paraId="3A82EF05" w14:textId="63113466" w:rsidR="00132B8D" w:rsidRDefault="00132B8D" w:rsidP="00132B8D">
      <w:pPr>
        <w:spacing w:after="0"/>
        <w:rPr>
          <w:b/>
          <w:sz w:val="24"/>
        </w:rPr>
      </w:pPr>
    </w:p>
    <w:p w14:paraId="261406AC" w14:textId="77777777" w:rsidR="001C7912" w:rsidRDefault="001C7912" w:rsidP="00132B8D">
      <w:pPr>
        <w:spacing w:after="0"/>
        <w:rPr>
          <w:b/>
          <w:sz w:val="24"/>
        </w:rPr>
      </w:pPr>
    </w:p>
    <w:p w14:paraId="52195BD4" w14:textId="78A875E8" w:rsidR="00132B8D" w:rsidRDefault="00132B8D" w:rsidP="00132B8D">
      <w:pPr>
        <w:spacing w:after="0" w:line="360" w:lineRule="auto"/>
        <w:rPr>
          <w:b/>
          <w:sz w:val="24"/>
        </w:rPr>
      </w:pPr>
      <w:r w:rsidRPr="008B3466">
        <w:rPr>
          <w:b/>
          <w:sz w:val="24"/>
        </w:rPr>
        <w:t>LATN 353</w:t>
      </w:r>
      <w:r>
        <w:rPr>
          <w:b/>
          <w:sz w:val="24"/>
        </w:rPr>
        <w:t xml:space="preserve"> –</w:t>
      </w:r>
      <w:r w:rsidRPr="008B3466">
        <w:rPr>
          <w:b/>
          <w:sz w:val="24"/>
        </w:rPr>
        <w:t xml:space="preserve"> </w:t>
      </w:r>
      <w:r>
        <w:rPr>
          <w:b/>
          <w:sz w:val="24"/>
        </w:rPr>
        <w:t xml:space="preserve">Satire: Juvenal </w:t>
      </w:r>
    </w:p>
    <w:p w14:paraId="31E4A47D" w14:textId="77777777" w:rsidR="00132B8D" w:rsidRPr="008B3466" w:rsidRDefault="00132B8D" w:rsidP="00132B8D">
      <w:pPr>
        <w:spacing w:after="0"/>
        <w:rPr>
          <w:bCs/>
          <w:sz w:val="24"/>
        </w:rPr>
      </w:pPr>
      <w:r w:rsidRPr="008B3466">
        <w:rPr>
          <w:bCs/>
          <w:sz w:val="24"/>
        </w:rPr>
        <w:t xml:space="preserve">This course will read selected satires by Juvenal, Horace, and </w:t>
      </w:r>
      <w:proofErr w:type="spellStart"/>
      <w:r w:rsidRPr="008B3466">
        <w:rPr>
          <w:bCs/>
          <w:sz w:val="24"/>
        </w:rPr>
        <w:t>Persius</w:t>
      </w:r>
      <w:proofErr w:type="spellEnd"/>
      <w:r w:rsidRPr="008B3466">
        <w:rPr>
          <w:bCs/>
          <w:sz w:val="24"/>
        </w:rPr>
        <w:t xml:space="preserve"> in Latin, and others in English. We will also examine English satires inspired by Juvenal. The goals of the course are to introduce students to Roman satire; to gain, through close reading of the texts, an understanding of the form, purpose, themes, and methods of Roman satire and how these differ from modern concepts of satire and the satiric; and to improve reading, scanning, and translating skills in Latin. Through reading of scholarly articles and class discussion, students will acquire a greater familiarity with the social history, literature, culture, and morals of early Imperial Rome.</w:t>
      </w:r>
    </w:p>
    <w:p w14:paraId="2B872C66" w14:textId="77777777" w:rsidR="00132B8D" w:rsidRDefault="00132B8D" w:rsidP="00132B8D">
      <w:pPr>
        <w:spacing w:after="0"/>
        <w:rPr>
          <w:b/>
          <w:sz w:val="24"/>
        </w:rPr>
      </w:pPr>
    </w:p>
    <w:p w14:paraId="7BBF087D" w14:textId="77777777" w:rsidR="00132B8D" w:rsidRDefault="00132B8D" w:rsidP="00132B8D">
      <w:pPr>
        <w:spacing w:after="0" w:line="360" w:lineRule="auto"/>
        <w:rPr>
          <w:sz w:val="24"/>
          <w:szCs w:val="24"/>
        </w:rPr>
      </w:pPr>
      <w:r w:rsidRPr="00AE1FB5">
        <w:rPr>
          <w:sz w:val="24"/>
          <w:szCs w:val="24"/>
        </w:rPr>
        <w:t>This course fulfills General Education requirements</w:t>
      </w:r>
      <w:r>
        <w:rPr>
          <w:sz w:val="24"/>
          <w:szCs w:val="24"/>
        </w:rPr>
        <w:t>: Literary Arts (LA); North Atlantic World (NA); and World Before 1750 (WB).</w:t>
      </w:r>
    </w:p>
    <w:p w14:paraId="5FDB7D03" w14:textId="77777777" w:rsidR="00132B8D" w:rsidRPr="00132B8D" w:rsidRDefault="00132B8D" w:rsidP="00132B8D">
      <w:pPr>
        <w:spacing w:after="0" w:line="360" w:lineRule="auto"/>
        <w:rPr>
          <w:b/>
          <w:sz w:val="24"/>
          <w:szCs w:val="24"/>
        </w:rPr>
      </w:pPr>
      <w:r>
        <w:rPr>
          <w:b/>
          <w:sz w:val="24"/>
          <w:szCs w:val="24"/>
        </w:rPr>
        <w:t xml:space="preserve">Prof. James O’Hara | </w:t>
      </w:r>
      <w:hyperlink r:id="rId43" w:history="1">
        <w:r w:rsidRPr="0017649B">
          <w:rPr>
            <w:rStyle w:val="Hyperlink"/>
            <w:b/>
            <w:sz w:val="24"/>
            <w:szCs w:val="24"/>
          </w:rPr>
          <w:t>jimohara@unc.edu</w:t>
        </w:r>
      </w:hyperlink>
      <w:r>
        <w:rPr>
          <w:b/>
          <w:sz w:val="24"/>
          <w:szCs w:val="24"/>
        </w:rPr>
        <w:t xml:space="preserve"> </w:t>
      </w:r>
    </w:p>
    <w:p w14:paraId="186D1484" w14:textId="05C389E2" w:rsidR="0063724D" w:rsidRDefault="0063724D" w:rsidP="00200213">
      <w:pPr>
        <w:rPr>
          <w:b/>
          <w:bCs/>
          <w:sz w:val="24"/>
          <w:szCs w:val="24"/>
        </w:rPr>
      </w:pPr>
    </w:p>
    <w:p w14:paraId="68BA3A76" w14:textId="041B5F3A" w:rsidR="0063724D" w:rsidRDefault="0063724D" w:rsidP="00200213">
      <w:pPr>
        <w:rPr>
          <w:b/>
          <w:bCs/>
          <w:sz w:val="24"/>
          <w:szCs w:val="24"/>
        </w:rPr>
      </w:pPr>
      <w:r>
        <w:rPr>
          <w:b/>
          <w:bCs/>
          <w:sz w:val="24"/>
          <w:szCs w:val="24"/>
        </w:rPr>
        <w:t xml:space="preserve">LATN 901 – </w:t>
      </w:r>
      <w:r w:rsidR="00C56FB9">
        <w:rPr>
          <w:b/>
          <w:bCs/>
          <w:sz w:val="24"/>
          <w:szCs w:val="24"/>
        </w:rPr>
        <w:t>Roman Comedy</w:t>
      </w:r>
    </w:p>
    <w:p w14:paraId="541D8A22" w14:textId="21781BE4" w:rsidR="00676E74" w:rsidRDefault="00676E74" w:rsidP="00676E74">
      <w:pPr>
        <w:rPr>
          <w:b/>
          <w:bCs/>
          <w:sz w:val="24"/>
          <w:szCs w:val="24"/>
        </w:rPr>
      </w:pPr>
      <w:r>
        <w:rPr>
          <w:b/>
          <w:bCs/>
          <w:sz w:val="24"/>
          <w:szCs w:val="24"/>
        </w:rPr>
        <w:t xml:space="preserve">Prof. Sharon James | </w:t>
      </w:r>
      <w:hyperlink r:id="rId44" w:history="1">
        <w:r w:rsidRPr="00AD4927">
          <w:rPr>
            <w:rStyle w:val="Hyperlink"/>
            <w:b/>
            <w:bCs/>
            <w:sz w:val="24"/>
            <w:szCs w:val="24"/>
          </w:rPr>
          <w:t>sljames@email.unc.edu</w:t>
        </w:r>
      </w:hyperlink>
    </w:p>
    <w:p w14:paraId="312F4ECA" w14:textId="7EEE78D1" w:rsidR="00CC5401" w:rsidRDefault="00CC5401" w:rsidP="00200213">
      <w:pPr>
        <w:rPr>
          <w:b/>
          <w:bCs/>
          <w:sz w:val="24"/>
          <w:szCs w:val="24"/>
        </w:rPr>
      </w:pPr>
    </w:p>
    <w:p w14:paraId="1D9DD72C" w14:textId="77777777" w:rsidR="00CC5401" w:rsidRPr="00722808" w:rsidRDefault="00CC5401" w:rsidP="00200213">
      <w:pPr>
        <w:rPr>
          <w:b/>
          <w:bCs/>
          <w:sz w:val="24"/>
          <w:szCs w:val="24"/>
        </w:rPr>
      </w:pPr>
    </w:p>
    <w:p w14:paraId="6900906E" w14:textId="77777777" w:rsidR="00200213" w:rsidRPr="00117E5E" w:rsidRDefault="00200213" w:rsidP="00117E5E">
      <w:pPr>
        <w:rPr>
          <w:b/>
          <w:bCs/>
          <w:sz w:val="24"/>
          <w:szCs w:val="24"/>
        </w:rPr>
      </w:pPr>
    </w:p>
    <w:p w14:paraId="5A4501A3" w14:textId="77777777" w:rsidR="00117E5E" w:rsidRDefault="00117E5E" w:rsidP="00117E5E">
      <w:pPr>
        <w:jc w:val="center"/>
        <w:rPr>
          <w:b/>
          <w:bCs/>
          <w:sz w:val="32"/>
          <w:szCs w:val="32"/>
        </w:rPr>
      </w:pPr>
    </w:p>
    <w:p w14:paraId="6941BF3A" w14:textId="77777777" w:rsidR="00722808" w:rsidRPr="00803B25" w:rsidRDefault="00722808" w:rsidP="007F1778">
      <w:pPr>
        <w:rPr>
          <w:sz w:val="24"/>
          <w:szCs w:val="24"/>
        </w:rPr>
      </w:pPr>
    </w:p>
    <w:p w14:paraId="3577E4A5" w14:textId="77777777" w:rsidR="00572B79" w:rsidRDefault="00572B79" w:rsidP="00EB584B">
      <w:pPr>
        <w:rPr>
          <w:sz w:val="24"/>
          <w:szCs w:val="24"/>
        </w:rPr>
      </w:pPr>
    </w:p>
    <w:p w14:paraId="6FA7EAD5" w14:textId="77777777" w:rsidR="00572B79" w:rsidRPr="00572B79" w:rsidRDefault="00572B79" w:rsidP="00EB584B">
      <w:pPr>
        <w:rPr>
          <w:sz w:val="24"/>
          <w:szCs w:val="24"/>
        </w:rPr>
      </w:pPr>
    </w:p>
    <w:p w14:paraId="72374D9A" w14:textId="77777777" w:rsidR="00572B79" w:rsidRPr="00572B79" w:rsidRDefault="00572B79" w:rsidP="00EB584B">
      <w:pPr>
        <w:rPr>
          <w:sz w:val="24"/>
          <w:szCs w:val="24"/>
        </w:rPr>
      </w:pPr>
    </w:p>
    <w:sectPr w:rsidR="00572B79" w:rsidRPr="00572B79" w:rsidSect="007E652E">
      <w:headerReference w:type="default" r:id="rId45"/>
      <w:footerReference w:type="default" r:id="rId46"/>
      <w:pgSz w:w="12240" w:h="15840"/>
      <w:pgMar w:top="1440" w:right="1008"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36BD1" w14:textId="77777777" w:rsidR="008236BC" w:rsidRDefault="008236BC" w:rsidP="00EB584B">
      <w:pPr>
        <w:spacing w:after="0" w:line="240" w:lineRule="auto"/>
      </w:pPr>
      <w:r>
        <w:separator/>
      </w:r>
    </w:p>
  </w:endnote>
  <w:endnote w:type="continuationSeparator" w:id="0">
    <w:p w14:paraId="2FDD184F" w14:textId="77777777" w:rsidR="008236BC" w:rsidRDefault="008236BC" w:rsidP="00EB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F114" w14:textId="77777777" w:rsidR="003E058A" w:rsidRDefault="003E058A">
    <w:pPr>
      <w:pStyle w:val="Footer"/>
      <w:jc w:val="right"/>
    </w:pPr>
  </w:p>
  <w:p w14:paraId="286945F7" w14:textId="0E4244D3" w:rsidR="00572B79" w:rsidRPr="00572B79" w:rsidRDefault="00572B79">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CFC42" w14:textId="77777777" w:rsidR="008236BC" w:rsidRDefault="008236BC" w:rsidP="00EB584B">
      <w:pPr>
        <w:spacing w:after="0" w:line="240" w:lineRule="auto"/>
      </w:pPr>
      <w:r>
        <w:separator/>
      </w:r>
    </w:p>
  </w:footnote>
  <w:footnote w:type="continuationSeparator" w:id="0">
    <w:p w14:paraId="09C56FA4" w14:textId="77777777" w:rsidR="008236BC" w:rsidRDefault="008236BC" w:rsidP="00EB5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78FD0" w14:textId="7B2E673E" w:rsidR="00EB584B" w:rsidRPr="00EB584B" w:rsidRDefault="00EB584B" w:rsidP="00EB584B">
    <w:pPr>
      <w:pStyle w:val="Header"/>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84B"/>
    <w:rsid w:val="0000765B"/>
    <w:rsid w:val="000208B5"/>
    <w:rsid w:val="00072337"/>
    <w:rsid w:val="000B395F"/>
    <w:rsid w:val="000F7BBC"/>
    <w:rsid w:val="00117E5E"/>
    <w:rsid w:val="001314FA"/>
    <w:rsid w:val="00132B8D"/>
    <w:rsid w:val="00142FE6"/>
    <w:rsid w:val="00161F90"/>
    <w:rsid w:val="00170DD1"/>
    <w:rsid w:val="001C7912"/>
    <w:rsid w:val="001C7BD4"/>
    <w:rsid w:val="00200213"/>
    <w:rsid w:val="00207D79"/>
    <w:rsid w:val="00236689"/>
    <w:rsid w:val="00261A0C"/>
    <w:rsid w:val="00294FEA"/>
    <w:rsid w:val="002D0FB0"/>
    <w:rsid w:val="00307FE0"/>
    <w:rsid w:val="0032241E"/>
    <w:rsid w:val="003C27F2"/>
    <w:rsid w:val="003E058A"/>
    <w:rsid w:val="003E2D72"/>
    <w:rsid w:val="0040593D"/>
    <w:rsid w:val="004637B1"/>
    <w:rsid w:val="00483D23"/>
    <w:rsid w:val="004B3A39"/>
    <w:rsid w:val="004D02FD"/>
    <w:rsid w:val="00565721"/>
    <w:rsid w:val="00572B79"/>
    <w:rsid w:val="00586D3E"/>
    <w:rsid w:val="005A37DE"/>
    <w:rsid w:val="005D1620"/>
    <w:rsid w:val="00622F3C"/>
    <w:rsid w:val="00633621"/>
    <w:rsid w:val="0063724D"/>
    <w:rsid w:val="00676E74"/>
    <w:rsid w:val="00684A9A"/>
    <w:rsid w:val="00690CE2"/>
    <w:rsid w:val="007205D7"/>
    <w:rsid w:val="00722808"/>
    <w:rsid w:val="00733684"/>
    <w:rsid w:val="007A016B"/>
    <w:rsid w:val="007B21D3"/>
    <w:rsid w:val="007B4E94"/>
    <w:rsid w:val="007D03F5"/>
    <w:rsid w:val="007E652E"/>
    <w:rsid w:val="007F1778"/>
    <w:rsid w:val="008015D6"/>
    <w:rsid w:val="00803B25"/>
    <w:rsid w:val="00820AE7"/>
    <w:rsid w:val="008236BC"/>
    <w:rsid w:val="00864DBE"/>
    <w:rsid w:val="008F67ED"/>
    <w:rsid w:val="009720B7"/>
    <w:rsid w:val="009A5A42"/>
    <w:rsid w:val="009B5A10"/>
    <w:rsid w:val="009C2068"/>
    <w:rsid w:val="009D3251"/>
    <w:rsid w:val="00A270E3"/>
    <w:rsid w:val="00A76D0F"/>
    <w:rsid w:val="00AB4012"/>
    <w:rsid w:val="00B267EC"/>
    <w:rsid w:val="00B45CA4"/>
    <w:rsid w:val="00B623F4"/>
    <w:rsid w:val="00B62DB8"/>
    <w:rsid w:val="00B64A9F"/>
    <w:rsid w:val="00B812EA"/>
    <w:rsid w:val="00BA0ADC"/>
    <w:rsid w:val="00BC2933"/>
    <w:rsid w:val="00BF0AE5"/>
    <w:rsid w:val="00C21763"/>
    <w:rsid w:val="00C22406"/>
    <w:rsid w:val="00C25653"/>
    <w:rsid w:val="00C27B35"/>
    <w:rsid w:val="00C357DE"/>
    <w:rsid w:val="00C56FB9"/>
    <w:rsid w:val="00C61B49"/>
    <w:rsid w:val="00C826AB"/>
    <w:rsid w:val="00C82BD4"/>
    <w:rsid w:val="00CB5BDE"/>
    <w:rsid w:val="00CC5401"/>
    <w:rsid w:val="00CC74AB"/>
    <w:rsid w:val="00D035B4"/>
    <w:rsid w:val="00D15E9E"/>
    <w:rsid w:val="00D35937"/>
    <w:rsid w:val="00D37E6B"/>
    <w:rsid w:val="00D50D90"/>
    <w:rsid w:val="00D65548"/>
    <w:rsid w:val="00DC5960"/>
    <w:rsid w:val="00DE7675"/>
    <w:rsid w:val="00E05737"/>
    <w:rsid w:val="00E250EF"/>
    <w:rsid w:val="00E54829"/>
    <w:rsid w:val="00EB584B"/>
    <w:rsid w:val="00EC620E"/>
    <w:rsid w:val="00ED7787"/>
    <w:rsid w:val="00EE69CC"/>
    <w:rsid w:val="00F07792"/>
    <w:rsid w:val="00F15B9D"/>
    <w:rsid w:val="00F421A8"/>
    <w:rsid w:val="00F62B8C"/>
    <w:rsid w:val="00F87221"/>
    <w:rsid w:val="00FD3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C76F"/>
  <w15:chartTrackingRefBased/>
  <w15:docId w15:val="{DBC1BDF1-1FFA-48FB-B1D0-FCAACA5E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84B"/>
  </w:style>
  <w:style w:type="paragraph" w:styleId="Footer">
    <w:name w:val="footer"/>
    <w:basedOn w:val="Normal"/>
    <w:link w:val="FooterChar"/>
    <w:uiPriority w:val="99"/>
    <w:unhideWhenUsed/>
    <w:rsid w:val="00EB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84B"/>
  </w:style>
  <w:style w:type="character" w:styleId="Hyperlink">
    <w:name w:val="Hyperlink"/>
    <w:basedOn w:val="DefaultParagraphFont"/>
    <w:uiPriority w:val="99"/>
    <w:unhideWhenUsed/>
    <w:rsid w:val="00EB584B"/>
    <w:rPr>
      <w:color w:val="0563C1" w:themeColor="hyperlink"/>
      <w:u w:val="single"/>
    </w:rPr>
  </w:style>
  <w:style w:type="character" w:styleId="UnresolvedMention">
    <w:name w:val="Unresolved Mention"/>
    <w:basedOn w:val="DefaultParagraphFont"/>
    <w:uiPriority w:val="99"/>
    <w:semiHidden/>
    <w:unhideWhenUsed/>
    <w:rsid w:val="00EB584B"/>
    <w:rPr>
      <w:color w:val="605E5C"/>
      <w:shd w:val="clear" w:color="auto" w:fill="E1DFDD"/>
    </w:rPr>
  </w:style>
  <w:style w:type="character" w:customStyle="1" w:styleId="normaltextrun">
    <w:name w:val="normaltextrun"/>
    <w:basedOn w:val="DefaultParagraphFont"/>
    <w:rsid w:val="00236689"/>
  </w:style>
  <w:style w:type="paragraph" w:styleId="NormalWeb">
    <w:name w:val="Normal (Web)"/>
    <w:basedOn w:val="Normal"/>
    <w:uiPriority w:val="99"/>
    <w:unhideWhenUsed/>
    <w:rsid w:val="002366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1815">
      <w:bodyDiv w:val="1"/>
      <w:marLeft w:val="0"/>
      <w:marRight w:val="0"/>
      <w:marTop w:val="0"/>
      <w:marBottom w:val="0"/>
      <w:divBdr>
        <w:top w:val="none" w:sz="0" w:space="0" w:color="auto"/>
        <w:left w:val="none" w:sz="0" w:space="0" w:color="auto"/>
        <w:bottom w:val="none" w:sz="0" w:space="0" w:color="auto"/>
        <w:right w:val="none" w:sz="0" w:space="0" w:color="auto"/>
      </w:divBdr>
    </w:div>
    <w:div w:id="186143764">
      <w:bodyDiv w:val="1"/>
      <w:marLeft w:val="0"/>
      <w:marRight w:val="0"/>
      <w:marTop w:val="0"/>
      <w:marBottom w:val="0"/>
      <w:divBdr>
        <w:top w:val="none" w:sz="0" w:space="0" w:color="auto"/>
        <w:left w:val="none" w:sz="0" w:space="0" w:color="auto"/>
        <w:bottom w:val="none" w:sz="0" w:space="0" w:color="auto"/>
        <w:right w:val="none" w:sz="0" w:space="0" w:color="auto"/>
      </w:divBdr>
    </w:div>
    <w:div w:id="267323414">
      <w:bodyDiv w:val="1"/>
      <w:marLeft w:val="0"/>
      <w:marRight w:val="0"/>
      <w:marTop w:val="0"/>
      <w:marBottom w:val="0"/>
      <w:divBdr>
        <w:top w:val="none" w:sz="0" w:space="0" w:color="auto"/>
        <w:left w:val="none" w:sz="0" w:space="0" w:color="auto"/>
        <w:bottom w:val="none" w:sz="0" w:space="0" w:color="auto"/>
        <w:right w:val="none" w:sz="0" w:space="0" w:color="auto"/>
      </w:divBdr>
    </w:div>
    <w:div w:id="349258424">
      <w:bodyDiv w:val="1"/>
      <w:marLeft w:val="0"/>
      <w:marRight w:val="0"/>
      <w:marTop w:val="0"/>
      <w:marBottom w:val="0"/>
      <w:divBdr>
        <w:top w:val="none" w:sz="0" w:space="0" w:color="auto"/>
        <w:left w:val="none" w:sz="0" w:space="0" w:color="auto"/>
        <w:bottom w:val="none" w:sz="0" w:space="0" w:color="auto"/>
        <w:right w:val="none" w:sz="0" w:space="0" w:color="auto"/>
      </w:divBdr>
    </w:div>
    <w:div w:id="418644911">
      <w:bodyDiv w:val="1"/>
      <w:marLeft w:val="0"/>
      <w:marRight w:val="0"/>
      <w:marTop w:val="0"/>
      <w:marBottom w:val="0"/>
      <w:divBdr>
        <w:top w:val="none" w:sz="0" w:space="0" w:color="auto"/>
        <w:left w:val="none" w:sz="0" w:space="0" w:color="auto"/>
        <w:bottom w:val="none" w:sz="0" w:space="0" w:color="auto"/>
        <w:right w:val="none" w:sz="0" w:space="0" w:color="auto"/>
      </w:divBdr>
    </w:div>
    <w:div w:id="548109354">
      <w:bodyDiv w:val="1"/>
      <w:marLeft w:val="0"/>
      <w:marRight w:val="0"/>
      <w:marTop w:val="0"/>
      <w:marBottom w:val="0"/>
      <w:divBdr>
        <w:top w:val="none" w:sz="0" w:space="0" w:color="auto"/>
        <w:left w:val="none" w:sz="0" w:space="0" w:color="auto"/>
        <w:bottom w:val="none" w:sz="0" w:space="0" w:color="auto"/>
        <w:right w:val="none" w:sz="0" w:space="0" w:color="auto"/>
      </w:divBdr>
    </w:div>
    <w:div w:id="567345362">
      <w:bodyDiv w:val="1"/>
      <w:marLeft w:val="0"/>
      <w:marRight w:val="0"/>
      <w:marTop w:val="0"/>
      <w:marBottom w:val="0"/>
      <w:divBdr>
        <w:top w:val="none" w:sz="0" w:space="0" w:color="auto"/>
        <w:left w:val="none" w:sz="0" w:space="0" w:color="auto"/>
        <w:bottom w:val="none" w:sz="0" w:space="0" w:color="auto"/>
        <w:right w:val="none" w:sz="0" w:space="0" w:color="auto"/>
      </w:divBdr>
    </w:div>
    <w:div w:id="683704254">
      <w:bodyDiv w:val="1"/>
      <w:marLeft w:val="0"/>
      <w:marRight w:val="0"/>
      <w:marTop w:val="0"/>
      <w:marBottom w:val="0"/>
      <w:divBdr>
        <w:top w:val="none" w:sz="0" w:space="0" w:color="auto"/>
        <w:left w:val="none" w:sz="0" w:space="0" w:color="auto"/>
        <w:bottom w:val="none" w:sz="0" w:space="0" w:color="auto"/>
        <w:right w:val="none" w:sz="0" w:space="0" w:color="auto"/>
      </w:divBdr>
    </w:div>
    <w:div w:id="699093531">
      <w:bodyDiv w:val="1"/>
      <w:marLeft w:val="0"/>
      <w:marRight w:val="0"/>
      <w:marTop w:val="0"/>
      <w:marBottom w:val="0"/>
      <w:divBdr>
        <w:top w:val="none" w:sz="0" w:space="0" w:color="auto"/>
        <w:left w:val="none" w:sz="0" w:space="0" w:color="auto"/>
        <w:bottom w:val="none" w:sz="0" w:space="0" w:color="auto"/>
        <w:right w:val="none" w:sz="0" w:space="0" w:color="auto"/>
      </w:divBdr>
    </w:div>
    <w:div w:id="707219058">
      <w:bodyDiv w:val="1"/>
      <w:marLeft w:val="0"/>
      <w:marRight w:val="0"/>
      <w:marTop w:val="0"/>
      <w:marBottom w:val="0"/>
      <w:divBdr>
        <w:top w:val="none" w:sz="0" w:space="0" w:color="auto"/>
        <w:left w:val="none" w:sz="0" w:space="0" w:color="auto"/>
        <w:bottom w:val="none" w:sz="0" w:space="0" w:color="auto"/>
        <w:right w:val="none" w:sz="0" w:space="0" w:color="auto"/>
      </w:divBdr>
    </w:div>
    <w:div w:id="780295966">
      <w:bodyDiv w:val="1"/>
      <w:marLeft w:val="0"/>
      <w:marRight w:val="0"/>
      <w:marTop w:val="0"/>
      <w:marBottom w:val="0"/>
      <w:divBdr>
        <w:top w:val="none" w:sz="0" w:space="0" w:color="auto"/>
        <w:left w:val="none" w:sz="0" w:space="0" w:color="auto"/>
        <w:bottom w:val="none" w:sz="0" w:space="0" w:color="auto"/>
        <w:right w:val="none" w:sz="0" w:space="0" w:color="auto"/>
      </w:divBdr>
    </w:div>
    <w:div w:id="812334857">
      <w:bodyDiv w:val="1"/>
      <w:marLeft w:val="0"/>
      <w:marRight w:val="0"/>
      <w:marTop w:val="0"/>
      <w:marBottom w:val="0"/>
      <w:divBdr>
        <w:top w:val="none" w:sz="0" w:space="0" w:color="auto"/>
        <w:left w:val="none" w:sz="0" w:space="0" w:color="auto"/>
        <w:bottom w:val="none" w:sz="0" w:space="0" w:color="auto"/>
        <w:right w:val="none" w:sz="0" w:space="0" w:color="auto"/>
      </w:divBdr>
    </w:div>
    <w:div w:id="1030836180">
      <w:bodyDiv w:val="1"/>
      <w:marLeft w:val="0"/>
      <w:marRight w:val="0"/>
      <w:marTop w:val="0"/>
      <w:marBottom w:val="0"/>
      <w:divBdr>
        <w:top w:val="none" w:sz="0" w:space="0" w:color="auto"/>
        <w:left w:val="none" w:sz="0" w:space="0" w:color="auto"/>
        <w:bottom w:val="none" w:sz="0" w:space="0" w:color="auto"/>
        <w:right w:val="none" w:sz="0" w:space="0" w:color="auto"/>
      </w:divBdr>
    </w:div>
    <w:div w:id="1244030674">
      <w:bodyDiv w:val="1"/>
      <w:marLeft w:val="0"/>
      <w:marRight w:val="0"/>
      <w:marTop w:val="0"/>
      <w:marBottom w:val="0"/>
      <w:divBdr>
        <w:top w:val="none" w:sz="0" w:space="0" w:color="auto"/>
        <w:left w:val="none" w:sz="0" w:space="0" w:color="auto"/>
        <w:bottom w:val="none" w:sz="0" w:space="0" w:color="auto"/>
        <w:right w:val="none" w:sz="0" w:space="0" w:color="auto"/>
      </w:divBdr>
    </w:div>
    <w:div w:id="1261065480">
      <w:bodyDiv w:val="1"/>
      <w:marLeft w:val="0"/>
      <w:marRight w:val="0"/>
      <w:marTop w:val="0"/>
      <w:marBottom w:val="0"/>
      <w:divBdr>
        <w:top w:val="none" w:sz="0" w:space="0" w:color="auto"/>
        <w:left w:val="none" w:sz="0" w:space="0" w:color="auto"/>
        <w:bottom w:val="none" w:sz="0" w:space="0" w:color="auto"/>
        <w:right w:val="none" w:sz="0" w:space="0" w:color="auto"/>
      </w:divBdr>
    </w:div>
    <w:div w:id="1298875275">
      <w:bodyDiv w:val="1"/>
      <w:marLeft w:val="0"/>
      <w:marRight w:val="0"/>
      <w:marTop w:val="0"/>
      <w:marBottom w:val="0"/>
      <w:divBdr>
        <w:top w:val="none" w:sz="0" w:space="0" w:color="auto"/>
        <w:left w:val="none" w:sz="0" w:space="0" w:color="auto"/>
        <w:bottom w:val="none" w:sz="0" w:space="0" w:color="auto"/>
        <w:right w:val="none" w:sz="0" w:space="0" w:color="auto"/>
      </w:divBdr>
    </w:div>
    <w:div w:id="1441871737">
      <w:bodyDiv w:val="1"/>
      <w:marLeft w:val="0"/>
      <w:marRight w:val="0"/>
      <w:marTop w:val="0"/>
      <w:marBottom w:val="0"/>
      <w:divBdr>
        <w:top w:val="none" w:sz="0" w:space="0" w:color="auto"/>
        <w:left w:val="none" w:sz="0" w:space="0" w:color="auto"/>
        <w:bottom w:val="none" w:sz="0" w:space="0" w:color="auto"/>
        <w:right w:val="none" w:sz="0" w:space="0" w:color="auto"/>
      </w:divBdr>
    </w:div>
    <w:div w:id="1524250298">
      <w:bodyDiv w:val="1"/>
      <w:marLeft w:val="0"/>
      <w:marRight w:val="0"/>
      <w:marTop w:val="0"/>
      <w:marBottom w:val="0"/>
      <w:divBdr>
        <w:top w:val="none" w:sz="0" w:space="0" w:color="auto"/>
        <w:left w:val="none" w:sz="0" w:space="0" w:color="auto"/>
        <w:bottom w:val="none" w:sz="0" w:space="0" w:color="auto"/>
        <w:right w:val="none" w:sz="0" w:space="0" w:color="auto"/>
      </w:divBdr>
    </w:div>
    <w:div w:id="1604413362">
      <w:bodyDiv w:val="1"/>
      <w:marLeft w:val="0"/>
      <w:marRight w:val="0"/>
      <w:marTop w:val="0"/>
      <w:marBottom w:val="0"/>
      <w:divBdr>
        <w:top w:val="none" w:sz="0" w:space="0" w:color="auto"/>
        <w:left w:val="none" w:sz="0" w:space="0" w:color="auto"/>
        <w:bottom w:val="none" w:sz="0" w:space="0" w:color="auto"/>
        <w:right w:val="none" w:sz="0" w:space="0" w:color="auto"/>
      </w:divBdr>
    </w:div>
    <w:div w:id="1682587834">
      <w:bodyDiv w:val="1"/>
      <w:marLeft w:val="0"/>
      <w:marRight w:val="0"/>
      <w:marTop w:val="0"/>
      <w:marBottom w:val="0"/>
      <w:divBdr>
        <w:top w:val="none" w:sz="0" w:space="0" w:color="auto"/>
        <w:left w:val="none" w:sz="0" w:space="0" w:color="auto"/>
        <w:bottom w:val="none" w:sz="0" w:space="0" w:color="auto"/>
        <w:right w:val="none" w:sz="0" w:space="0" w:color="auto"/>
      </w:divBdr>
    </w:div>
    <w:div w:id="1689794849">
      <w:bodyDiv w:val="1"/>
      <w:marLeft w:val="0"/>
      <w:marRight w:val="0"/>
      <w:marTop w:val="0"/>
      <w:marBottom w:val="0"/>
      <w:divBdr>
        <w:top w:val="none" w:sz="0" w:space="0" w:color="auto"/>
        <w:left w:val="none" w:sz="0" w:space="0" w:color="auto"/>
        <w:bottom w:val="none" w:sz="0" w:space="0" w:color="auto"/>
        <w:right w:val="none" w:sz="0" w:space="0" w:color="auto"/>
      </w:divBdr>
    </w:div>
    <w:div w:id="1746880143">
      <w:bodyDiv w:val="1"/>
      <w:marLeft w:val="0"/>
      <w:marRight w:val="0"/>
      <w:marTop w:val="0"/>
      <w:marBottom w:val="0"/>
      <w:divBdr>
        <w:top w:val="none" w:sz="0" w:space="0" w:color="auto"/>
        <w:left w:val="none" w:sz="0" w:space="0" w:color="auto"/>
        <w:bottom w:val="none" w:sz="0" w:space="0" w:color="auto"/>
        <w:right w:val="none" w:sz="0" w:space="0" w:color="auto"/>
      </w:divBdr>
      <w:divsChild>
        <w:div w:id="875116787">
          <w:marLeft w:val="0"/>
          <w:marRight w:val="0"/>
          <w:marTop w:val="0"/>
          <w:marBottom w:val="0"/>
          <w:divBdr>
            <w:top w:val="none" w:sz="0" w:space="0" w:color="auto"/>
            <w:left w:val="none" w:sz="0" w:space="0" w:color="auto"/>
            <w:bottom w:val="none" w:sz="0" w:space="0" w:color="auto"/>
            <w:right w:val="none" w:sz="0" w:space="0" w:color="auto"/>
          </w:divBdr>
        </w:div>
        <w:div w:id="1247301663">
          <w:marLeft w:val="0"/>
          <w:marRight w:val="0"/>
          <w:marTop w:val="0"/>
          <w:marBottom w:val="0"/>
          <w:divBdr>
            <w:top w:val="none" w:sz="0" w:space="0" w:color="auto"/>
            <w:left w:val="none" w:sz="0" w:space="0" w:color="auto"/>
            <w:bottom w:val="none" w:sz="0" w:space="0" w:color="auto"/>
            <w:right w:val="none" w:sz="0" w:space="0" w:color="auto"/>
          </w:divBdr>
        </w:div>
      </w:divsChild>
    </w:div>
    <w:div w:id="1807433026">
      <w:bodyDiv w:val="1"/>
      <w:marLeft w:val="0"/>
      <w:marRight w:val="0"/>
      <w:marTop w:val="0"/>
      <w:marBottom w:val="0"/>
      <w:divBdr>
        <w:top w:val="none" w:sz="0" w:space="0" w:color="auto"/>
        <w:left w:val="none" w:sz="0" w:space="0" w:color="auto"/>
        <w:bottom w:val="none" w:sz="0" w:space="0" w:color="auto"/>
        <w:right w:val="none" w:sz="0" w:space="0" w:color="auto"/>
      </w:divBdr>
      <w:divsChild>
        <w:div w:id="85005002">
          <w:marLeft w:val="0"/>
          <w:marRight w:val="0"/>
          <w:marTop w:val="0"/>
          <w:marBottom w:val="0"/>
          <w:divBdr>
            <w:top w:val="none" w:sz="0" w:space="0" w:color="auto"/>
            <w:left w:val="none" w:sz="0" w:space="0" w:color="auto"/>
            <w:bottom w:val="none" w:sz="0" w:space="0" w:color="auto"/>
            <w:right w:val="none" w:sz="0" w:space="0" w:color="auto"/>
          </w:divBdr>
        </w:div>
        <w:div w:id="1346009549">
          <w:marLeft w:val="0"/>
          <w:marRight w:val="0"/>
          <w:marTop w:val="0"/>
          <w:marBottom w:val="0"/>
          <w:divBdr>
            <w:top w:val="none" w:sz="0" w:space="0" w:color="auto"/>
            <w:left w:val="none" w:sz="0" w:space="0" w:color="auto"/>
            <w:bottom w:val="none" w:sz="0" w:space="0" w:color="auto"/>
            <w:right w:val="none" w:sz="0" w:space="0" w:color="auto"/>
          </w:divBdr>
        </w:div>
        <w:div w:id="1445229404">
          <w:marLeft w:val="0"/>
          <w:marRight w:val="0"/>
          <w:marTop w:val="0"/>
          <w:marBottom w:val="0"/>
          <w:divBdr>
            <w:top w:val="none" w:sz="0" w:space="0" w:color="auto"/>
            <w:left w:val="none" w:sz="0" w:space="0" w:color="auto"/>
            <w:bottom w:val="none" w:sz="0" w:space="0" w:color="auto"/>
            <w:right w:val="none" w:sz="0" w:space="0" w:color="auto"/>
          </w:divBdr>
        </w:div>
        <w:div w:id="1066487454">
          <w:marLeft w:val="0"/>
          <w:marRight w:val="0"/>
          <w:marTop w:val="0"/>
          <w:marBottom w:val="0"/>
          <w:divBdr>
            <w:top w:val="none" w:sz="0" w:space="0" w:color="auto"/>
            <w:left w:val="none" w:sz="0" w:space="0" w:color="auto"/>
            <w:bottom w:val="none" w:sz="0" w:space="0" w:color="auto"/>
            <w:right w:val="none" w:sz="0" w:space="0" w:color="auto"/>
          </w:divBdr>
        </w:div>
        <w:div w:id="339435643">
          <w:marLeft w:val="0"/>
          <w:marRight w:val="0"/>
          <w:marTop w:val="0"/>
          <w:marBottom w:val="0"/>
          <w:divBdr>
            <w:top w:val="none" w:sz="0" w:space="0" w:color="auto"/>
            <w:left w:val="none" w:sz="0" w:space="0" w:color="auto"/>
            <w:bottom w:val="none" w:sz="0" w:space="0" w:color="auto"/>
            <w:right w:val="none" w:sz="0" w:space="0" w:color="auto"/>
          </w:divBdr>
        </w:div>
      </w:divsChild>
    </w:div>
    <w:div w:id="1877811616">
      <w:bodyDiv w:val="1"/>
      <w:marLeft w:val="0"/>
      <w:marRight w:val="0"/>
      <w:marTop w:val="0"/>
      <w:marBottom w:val="0"/>
      <w:divBdr>
        <w:top w:val="none" w:sz="0" w:space="0" w:color="auto"/>
        <w:left w:val="none" w:sz="0" w:space="0" w:color="auto"/>
        <w:bottom w:val="none" w:sz="0" w:space="0" w:color="auto"/>
        <w:right w:val="none" w:sz="0" w:space="0" w:color="auto"/>
      </w:divBdr>
    </w:div>
    <w:div w:id="1928343433">
      <w:bodyDiv w:val="1"/>
      <w:marLeft w:val="0"/>
      <w:marRight w:val="0"/>
      <w:marTop w:val="0"/>
      <w:marBottom w:val="0"/>
      <w:divBdr>
        <w:top w:val="none" w:sz="0" w:space="0" w:color="auto"/>
        <w:left w:val="none" w:sz="0" w:space="0" w:color="auto"/>
        <w:bottom w:val="none" w:sz="0" w:space="0" w:color="auto"/>
        <w:right w:val="none" w:sz="0" w:space="0" w:color="auto"/>
      </w:divBdr>
      <w:divsChild>
        <w:div w:id="843318511">
          <w:marLeft w:val="0"/>
          <w:marRight w:val="0"/>
          <w:marTop w:val="0"/>
          <w:marBottom w:val="0"/>
          <w:divBdr>
            <w:top w:val="none" w:sz="0" w:space="0" w:color="auto"/>
            <w:left w:val="none" w:sz="0" w:space="0" w:color="auto"/>
            <w:bottom w:val="none" w:sz="0" w:space="0" w:color="auto"/>
            <w:right w:val="none" w:sz="0" w:space="0" w:color="auto"/>
          </w:divBdr>
        </w:div>
        <w:div w:id="1524588092">
          <w:marLeft w:val="0"/>
          <w:marRight w:val="0"/>
          <w:marTop w:val="0"/>
          <w:marBottom w:val="0"/>
          <w:divBdr>
            <w:top w:val="none" w:sz="0" w:space="0" w:color="auto"/>
            <w:left w:val="none" w:sz="0" w:space="0" w:color="auto"/>
            <w:bottom w:val="none" w:sz="0" w:space="0" w:color="auto"/>
            <w:right w:val="none" w:sz="0" w:space="0" w:color="auto"/>
          </w:divBdr>
        </w:div>
        <w:div w:id="1308893860">
          <w:marLeft w:val="0"/>
          <w:marRight w:val="0"/>
          <w:marTop w:val="0"/>
          <w:marBottom w:val="0"/>
          <w:divBdr>
            <w:top w:val="none" w:sz="0" w:space="0" w:color="auto"/>
            <w:left w:val="none" w:sz="0" w:space="0" w:color="auto"/>
            <w:bottom w:val="none" w:sz="0" w:space="0" w:color="auto"/>
            <w:right w:val="none" w:sz="0" w:space="0" w:color="auto"/>
          </w:divBdr>
        </w:div>
        <w:div w:id="2123062410">
          <w:marLeft w:val="0"/>
          <w:marRight w:val="0"/>
          <w:marTop w:val="0"/>
          <w:marBottom w:val="0"/>
          <w:divBdr>
            <w:top w:val="none" w:sz="0" w:space="0" w:color="auto"/>
            <w:left w:val="none" w:sz="0" w:space="0" w:color="auto"/>
            <w:bottom w:val="none" w:sz="0" w:space="0" w:color="auto"/>
            <w:right w:val="none" w:sz="0" w:space="0" w:color="auto"/>
          </w:divBdr>
        </w:div>
        <w:div w:id="1135828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chaggis@email.unc.edu" TargetMode="External"/><Relationship Id="rId18" Type="http://schemas.openxmlformats.org/officeDocument/2006/relationships/hyperlink" Target="mailto:hericav@email.unc.edu" TargetMode="External"/><Relationship Id="rId26" Type="http://schemas.openxmlformats.org/officeDocument/2006/relationships/hyperlink" Target="mailto:sclye@email.unc.edu" TargetMode="External"/><Relationship Id="rId39" Type="http://schemas.openxmlformats.org/officeDocument/2006/relationships/hyperlink" Target="mailto:kdm956@email.unc.edu" TargetMode="External"/><Relationship Id="rId21" Type="http://schemas.openxmlformats.org/officeDocument/2006/relationships/hyperlink" Target="mailto:sen15@live.unc.edu" TargetMode="External"/><Relationship Id="rId34" Type="http://schemas.openxmlformats.org/officeDocument/2006/relationships/hyperlink" Target="mailto:ebaragwanath@unc.edu" TargetMode="External"/><Relationship Id="rId42" Type="http://schemas.openxmlformats.org/officeDocument/2006/relationships/hyperlink" Target="mailto:jimohara@unc.edu" TargetMode="External"/><Relationship Id="rId47" Type="http://schemas.openxmlformats.org/officeDocument/2006/relationships/fontTable" Target="fontTable.xml"/><Relationship Id="rId7" Type="http://schemas.openxmlformats.org/officeDocument/2006/relationships/hyperlink" Target="mailto:brabaker@live.unc.edu" TargetMode="External"/><Relationship Id="rId2" Type="http://schemas.openxmlformats.org/officeDocument/2006/relationships/settings" Target="settings.xml"/><Relationship Id="rId16" Type="http://schemas.openxmlformats.org/officeDocument/2006/relationships/hyperlink" Target="mailto:rmgab@email.unc.edu" TargetMode="External"/><Relationship Id="rId29" Type="http://schemas.openxmlformats.org/officeDocument/2006/relationships/hyperlink" Target="mailto:wuellner@unc.edu" TargetMode="External"/><Relationship Id="rId1" Type="http://schemas.openxmlformats.org/officeDocument/2006/relationships/styles" Target="styles.xml"/><Relationship Id="rId6" Type="http://schemas.openxmlformats.org/officeDocument/2006/relationships/hyperlink" Target="mailto:magness@email.unc.edu" TargetMode="External"/><Relationship Id="rId11" Type="http://schemas.openxmlformats.org/officeDocument/2006/relationships/hyperlink" Target="mailto:cdorey@unc.edu" TargetMode="External"/><Relationship Id="rId24" Type="http://schemas.openxmlformats.org/officeDocument/2006/relationships/hyperlink" Target="mailto:cdorey@unc.edu" TargetMode="External"/><Relationship Id="rId32" Type="http://schemas.openxmlformats.org/officeDocument/2006/relationships/hyperlink" Target="mailto:nbolig@live.unc.edu" TargetMode="External"/><Relationship Id="rId37" Type="http://schemas.openxmlformats.org/officeDocument/2006/relationships/hyperlink" Target="mailto:cwarlick@live.unc.edu" TargetMode="External"/><Relationship Id="rId40" Type="http://schemas.openxmlformats.org/officeDocument/2006/relationships/hyperlink" Target="mailto:msherry@live.unc.edu" TargetMode="External"/><Relationship Id="rId45"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mailto:acball@live.unc.edu" TargetMode="External"/><Relationship Id="rId23" Type="http://schemas.openxmlformats.org/officeDocument/2006/relationships/hyperlink" Target="mailto:sljames@email.unc.edu" TargetMode="External"/><Relationship Id="rId28" Type="http://schemas.openxmlformats.org/officeDocument/2006/relationships/hyperlink" Target="mailto:kcornman@unc.edu" TargetMode="External"/><Relationship Id="rId36" Type="http://schemas.openxmlformats.org/officeDocument/2006/relationships/hyperlink" Target="mailto:seanalla@email.unc.edu" TargetMode="External"/><Relationship Id="rId10" Type="http://schemas.openxmlformats.org/officeDocument/2006/relationships/hyperlink" Target="mailto:gatesfos@email.unc.edu" TargetMode="External"/><Relationship Id="rId19" Type="http://schemas.openxmlformats.org/officeDocument/2006/relationships/hyperlink" Target="mailto:patanne@email.unc.edu" TargetMode="External"/><Relationship Id="rId31" Type="http://schemas.openxmlformats.org/officeDocument/2006/relationships/hyperlink" Target="mailto:ebaragwanath@unc.edu" TargetMode="External"/><Relationship Id="rId44" Type="http://schemas.openxmlformats.org/officeDocument/2006/relationships/hyperlink" Target="mailto:sljames@email.unc.edu" TargetMode="External"/><Relationship Id="rId4" Type="http://schemas.openxmlformats.org/officeDocument/2006/relationships/footnotes" Target="footnotes.xml"/><Relationship Id="rId9" Type="http://schemas.openxmlformats.org/officeDocument/2006/relationships/hyperlink" Target="mailto:awalker3@unc.edu" TargetMode="External"/><Relationship Id="rId14" Type="http://schemas.openxmlformats.org/officeDocument/2006/relationships/hyperlink" Target="mailto:hericav@email.unc.edu" TargetMode="External"/><Relationship Id="rId22" Type="http://schemas.openxmlformats.org/officeDocument/2006/relationships/hyperlink" Target="mailto:vsydorenko@unc.edu" TargetMode="External"/><Relationship Id="rId27" Type="http://schemas.openxmlformats.org/officeDocument/2006/relationships/hyperlink" Target="mailto:acduncan@email.unc.edu" TargetMode="External"/><Relationship Id="rId30" Type="http://schemas.openxmlformats.org/officeDocument/2006/relationships/hyperlink" Target="mailto:jbrives@email.unc.edu" TargetMode="External"/><Relationship Id="rId35" Type="http://schemas.openxmlformats.org/officeDocument/2006/relationships/hyperlink" Target="mailto:slhilker@live.unc.edu" TargetMode="External"/><Relationship Id="rId43" Type="http://schemas.openxmlformats.org/officeDocument/2006/relationships/hyperlink" Target="mailto:jimohara@unc.edu" TargetMode="External"/><Relationship Id="rId48" Type="http://schemas.openxmlformats.org/officeDocument/2006/relationships/theme" Target="theme/theme1.xml"/><Relationship Id="rId8" Type="http://schemas.openxmlformats.org/officeDocument/2006/relationships/hyperlink" Target="mailto:mego0901@live.unc.edu" TargetMode="External"/><Relationship Id="rId3" Type="http://schemas.openxmlformats.org/officeDocument/2006/relationships/webSettings" Target="webSettings.xml"/><Relationship Id="rId12" Type="http://schemas.openxmlformats.org/officeDocument/2006/relationships/hyperlink" Target="mailto:mego0901@live.unc.edu" TargetMode="External"/><Relationship Id="rId17" Type="http://schemas.openxmlformats.org/officeDocument/2006/relationships/hyperlink" Target="mailto:gatesfos@email.unc.edu" TargetMode="External"/><Relationship Id="rId25" Type="http://schemas.openxmlformats.org/officeDocument/2006/relationships/hyperlink" Target="mailto:ducol@unc.edu" TargetMode="External"/><Relationship Id="rId33" Type="http://schemas.openxmlformats.org/officeDocument/2006/relationships/hyperlink" Target="mailto:jbrives@email.unc.edu" TargetMode="External"/><Relationship Id="rId38" Type="http://schemas.openxmlformats.org/officeDocument/2006/relationships/hyperlink" Target="mailto:davidmh@live.unc.edu" TargetMode="External"/><Relationship Id="rId46" Type="http://schemas.openxmlformats.org/officeDocument/2006/relationships/footer" Target="footer1.xml"/><Relationship Id="rId20" Type="http://schemas.openxmlformats.org/officeDocument/2006/relationships/hyperlink" Target="mailto:armahoney@unc.edu" TargetMode="External"/><Relationship Id="rId41" Type="http://schemas.openxmlformats.org/officeDocument/2006/relationships/hyperlink" Target="mailto:rmasato@live.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Jameson, Olivia</dc:creator>
  <cp:keywords/>
  <dc:description/>
  <cp:lastModifiedBy>Phillips, Elissa Marin</cp:lastModifiedBy>
  <cp:revision>5</cp:revision>
  <dcterms:created xsi:type="dcterms:W3CDTF">2022-07-13T17:53:00Z</dcterms:created>
  <dcterms:modified xsi:type="dcterms:W3CDTF">2023-01-17T16:29:00Z</dcterms:modified>
</cp:coreProperties>
</file>